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148CA" w14:textId="77777777" w:rsidR="00F77E77" w:rsidRPr="00C148A1" w:rsidRDefault="00F77E77" w:rsidP="002B53D4">
      <w:pPr>
        <w:pStyle w:val="TITEL"/>
        <w:spacing w:line="240" w:lineRule="auto"/>
      </w:pPr>
    </w:p>
    <w:p w14:paraId="4A85FE09" w14:textId="6FA611FF" w:rsidR="002B53D4" w:rsidRPr="00C148A1" w:rsidRDefault="00D157BC" w:rsidP="002B53D4">
      <w:pPr>
        <w:pStyle w:val="TITEL"/>
        <w:spacing w:line="240" w:lineRule="auto"/>
      </w:pPr>
      <w:r w:rsidRPr="00C148A1">
        <w:t>TOC training – hand-out</w:t>
      </w:r>
      <w:r w:rsidR="004F5A38">
        <w:rPr>
          <w:rStyle w:val="Voetnootmarkering"/>
        </w:rPr>
        <w:footnoteReference w:id="1"/>
      </w:r>
    </w:p>
    <w:p w14:paraId="116F70F2" w14:textId="4D613D44" w:rsidR="002B53D4" w:rsidRPr="00875470" w:rsidRDefault="008D6089" w:rsidP="002B53D4">
      <w:pPr>
        <w:pStyle w:val="ONDERTITEL"/>
      </w:pPr>
      <w:r>
        <w:t>Comment développer une Td</w:t>
      </w:r>
      <w:r w:rsidR="00BC5E5A" w:rsidRPr="00C148A1">
        <w:t xml:space="preserve">C =  </w:t>
      </w:r>
      <w:r w:rsidR="00C9118D" w:rsidRPr="00C148A1">
        <w:t>processus de r</w:t>
      </w:r>
      <w:r w:rsidR="007666EE" w:rsidRPr="00C148A1">
        <w:t>é</w:t>
      </w:r>
      <w:r w:rsidR="00C9118D" w:rsidRPr="00C148A1">
        <w:t>flexion</w:t>
      </w:r>
      <w:r w:rsidR="00BC5E5A" w:rsidRPr="00C148A1">
        <w:t xml:space="preserve"> </w:t>
      </w:r>
      <w:r w:rsidR="00F6325B">
        <w:t>(</w:t>
      </w:r>
      <w:r w:rsidR="00C9118D" w:rsidRPr="00C148A1">
        <w:t xml:space="preserve">qui conduit à un </w:t>
      </w:r>
      <w:r w:rsidR="007666EE" w:rsidRPr="00C148A1">
        <w:t>« </w:t>
      </w:r>
      <w:r w:rsidR="00A5115D" w:rsidRPr="00C148A1">
        <w:t>produ</w:t>
      </w:r>
      <w:r w:rsidR="00C9118D" w:rsidRPr="00C148A1">
        <w:t>i</w:t>
      </w:r>
      <w:r w:rsidR="00A5115D" w:rsidRPr="00C148A1">
        <w:t>t</w:t>
      </w:r>
      <w:r w:rsidR="007666EE" w:rsidRPr="004E098B">
        <w:t> »</w:t>
      </w:r>
      <w:r w:rsidR="006E26E6" w:rsidRPr="004E098B">
        <w:t xml:space="preserve"> </w:t>
      </w:r>
      <w:r w:rsidR="006E26E6" w:rsidRPr="00875470">
        <w:t>sp</w:t>
      </w:r>
      <w:r w:rsidR="006E26E6" w:rsidRPr="00F6325B">
        <w:rPr>
          <w:sz w:val="26"/>
          <w:szCs w:val="26"/>
        </w:rPr>
        <w:t>É</w:t>
      </w:r>
      <w:r w:rsidR="006E26E6" w:rsidRPr="00C148A1">
        <w:t xml:space="preserve">cifique </w:t>
      </w:r>
      <w:r w:rsidR="00A5115D" w:rsidRPr="00C148A1">
        <w:t xml:space="preserve">: </w:t>
      </w:r>
      <w:r w:rsidR="00C9118D" w:rsidRPr="00C148A1">
        <w:t xml:space="preserve">visualisation et </w:t>
      </w:r>
      <w:r w:rsidR="00875470">
        <w:t>presenta</w:t>
      </w:r>
      <w:r w:rsidR="00C9118D" w:rsidRPr="004E098B">
        <w:t>tion</w:t>
      </w:r>
      <w:r w:rsidR="00875470">
        <w:t xml:space="preserve"> descriptive</w:t>
      </w:r>
      <w:r w:rsidR="00A5115D" w:rsidRPr="00875470">
        <w:t>)</w:t>
      </w:r>
    </w:p>
    <w:p w14:paraId="7B4CA6F0" w14:textId="77777777" w:rsidR="00F81870" w:rsidRPr="002D3DBB" w:rsidRDefault="00F81870"/>
    <w:tbl>
      <w:tblPr>
        <w:tblStyle w:val="Tabelraster"/>
        <w:tblW w:w="13603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  <w:gridCol w:w="4677"/>
      </w:tblGrid>
      <w:tr w:rsidR="00A5115D" w:rsidRPr="00C148A1" w14:paraId="35F67E7E" w14:textId="77777777" w:rsidTr="00CB5D86">
        <w:tc>
          <w:tcPr>
            <w:tcW w:w="1980" w:type="dxa"/>
            <w:shd w:val="clear" w:color="auto" w:fill="C6D9F1" w:themeFill="text2" w:themeFillTint="33"/>
          </w:tcPr>
          <w:p w14:paraId="45D88AE3" w14:textId="4D65A630" w:rsidR="00A5115D" w:rsidRPr="00C148A1" w:rsidRDefault="00C9118D" w:rsidP="00752B58">
            <w:pPr>
              <w:rPr>
                <w:b/>
              </w:rPr>
            </w:pPr>
            <w:r w:rsidRPr="00C148A1">
              <w:rPr>
                <w:b/>
              </w:rPr>
              <w:t xml:space="preserve">Sujets </w:t>
            </w:r>
          </w:p>
        </w:tc>
        <w:tc>
          <w:tcPr>
            <w:tcW w:w="6946" w:type="dxa"/>
            <w:shd w:val="clear" w:color="auto" w:fill="C6D9F1" w:themeFill="text2" w:themeFillTint="33"/>
          </w:tcPr>
          <w:p w14:paraId="069668DF" w14:textId="6DA68576" w:rsidR="00A5115D" w:rsidRPr="00C148A1" w:rsidRDefault="008B6F71" w:rsidP="00752B58">
            <w:pPr>
              <w:rPr>
                <w:b/>
              </w:rPr>
            </w:pPr>
            <w:r w:rsidRPr="00C148A1">
              <w:rPr>
                <w:b/>
              </w:rPr>
              <w:t xml:space="preserve">Contenu </w:t>
            </w:r>
            <w:r w:rsidR="00A5115D" w:rsidRPr="00C148A1">
              <w:rPr>
                <w:b/>
              </w:rPr>
              <w:t>?</w:t>
            </w:r>
          </w:p>
          <w:p w14:paraId="4BE18A0C" w14:textId="114B089F" w:rsidR="00A5115D" w:rsidRPr="00C148A1" w:rsidRDefault="00A5115D" w:rsidP="00752B58">
            <w:pPr>
              <w:rPr>
                <w:b/>
              </w:rPr>
            </w:pPr>
          </w:p>
          <w:p w14:paraId="2679CBDF" w14:textId="121FEE2D" w:rsidR="00A5115D" w:rsidRPr="00C148A1" w:rsidRDefault="00A5115D" w:rsidP="00752B58">
            <w:pPr>
              <w:rPr>
                <w:b/>
              </w:rPr>
            </w:pPr>
          </w:p>
        </w:tc>
        <w:tc>
          <w:tcPr>
            <w:tcW w:w="4677" w:type="dxa"/>
            <w:shd w:val="clear" w:color="auto" w:fill="C6D9F1" w:themeFill="text2" w:themeFillTint="33"/>
          </w:tcPr>
          <w:p w14:paraId="298EF7DD" w14:textId="100316EA" w:rsidR="00A5115D" w:rsidRPr="00C148A1" w:rsidRDefault="0069206B" w:rsidP="0069206B">
            <w:pPr>
              <w:rPr>
                <w:b/>
              </w:rPr>
            </w:pPr>
            <w:r w:rsidRPr="00C148A1">
              <w:rPr>
                <w:b/>
              </w:rPr>
              <w:t>E</w:t>
            </w:r>
            <w:r w:rsidR="00184166" w:rsidRPr="00C148A1">
              <w:rPr>
                <w:b/>
              </w:rPr>
              <w:t>xploit</w:t>
            </w:r>
            <w:r w:rsidRPr="00C148A1">
              <w:rPr>
                <w:b/>
              </w:rPr>
              <w:t>ation du</w:t>
            </w:r>
            <w:r w:rsidR="00184166" w:rsidRPr="00C148A1">
              <w:rPr>
                <w:b/>
              </w:rPr>
              <w:t xml:space="preserve"> r</w:t>
            </w:r>
            <w:r w:rsidR="008B6F71" w:rsidRPr="00C148A1">
              <w:rPr>
                <w:b/>
              </w:rPr>
              <w:t xml:space="preserve">ésultat de </w:t>
            </w:r>
            <w:r w:rsidR="00184166" w:rsidRPr="00C148A1">
              <w:rPr>
                <w:b/>
              </w:rPr>
              <w:t xml:space="preserve">la </w:t>
            </w:r>
            <w:r w:rsidR="008B6F71" w:rsidRPr="00C148A1">
              <w:rPr>
                <w:b/>
              </w:rPr>
              <w:t>réflexion</w:t>
            </w:r>
          </w:p>
        </w:tc>
      </w:tr>
      <w:tr w:rsidR="00A5115D" w:rsidRPr="00C148A1" w14:paraId="15926495" w14:textId="77777777" w:rsidTr="00CB5D86">
        <w:tc>
          <w:tcPr>
            <w:tcW w:w="1980" w:type="dxa"/>
          </w:tcPr>
          <w:p w14:paraId="4C5F6E81" w14:textId="4FA55022" w:rsidR="00A5115D" w:rsidRPr="00C148A1" w:rsidRDefault="00A5115D" w:rsidP="00CB5D86">
            <w:pPr>
              <w:rPr>
                <w:b/>
              </w:rPr>
            </w:pPr>
            <w:r w:rsidRPr="00C148A1">
              <w:rPr>
                <w:b/>
              </w:rPr>
              <w:t>Context</w:t>
            </w:r>
            <w:r w:rsidR="00C9118D" w:rsidRPr="00C148A1">
              <w:rPr>
                <w:b/>
              </w:rPr>
              <w:t>e</w:t>
            </w:r>
            <w:r w:rsidRPr="00C148A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7E5FE680" w14:textId="6192BE10" w:rsidR="00A5115D" w:rsidRPr="00C148A1" w:rsidRDefault="008B6F71" w:rsidP="005C5289">
            <w:r w:rsidRPr="00C148A1">
              <w:t xml:space="preserve">Prendre connaissance de l’environnement au sein duquel aura lieu l’intervention. Sans connaissance </w:t>
            </w:r>
            <w:r w:rsidR="00184166" w:rsidRPr="00C148A1">
              <w:t xml:space="preserve">du </w:t>
            </w:r>
            <w:r w:rsidRPr="00C148A1">
              <w:t>contexte, développer une ToC est impossible</w:t>
            </w:r>
            <w:r w:rsidR="00A5115D" w:rsidRPr="00C148A1">
              <w:t xml:space="preserve"> </w:t>
            </w:r>
          </w:p>
          <w:p w14:paraId="4A1722A1" w14:textId="77777777" w:rsidR="00A5115D" w:rsidRPr="00C148A1" w:rsidRDefault="00A5115D" w:rsidP="00863230"/>
          <w:p w14:paraId="7498542D" w14:textId="6A9E46DA" w:rsidR="00A5115D" w:rsidRPr="00C148A1" w:rsidRDefault="008B6F71" w:rsidP="00A11CC0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495836" w:rsidRPr="00C148A1">
              <w:rPr>
                <w:b/>
              </w:rPr>
              <w:t xml:space="preserve">vous </w:t>
            </w:r>
            <w:r w:rsidRPr="00C148A1">
              <w:rPr>
                <w:b/>
              </w:rPr>
              <w:t>poser?</w:t>
            </w:r>
            <w:r w:rsidR="00A5115D" w:rsidRPr="00C148A1">
              <w:rPr>
                <w:rStyle w:val="Voetnootmarkering"/>
                <w:b/>
              </w:rPr>
              <w:footnoteReference w:id="2"/>
            </w:r>
          </w:p>
          <w:p w14:paraId="12E22C73" w14:textId="77777777" w:rsidR="00A5115D" w:rsidRPr="002D3DBB" w:rsidRDefault="00A5115D" w:rsidP="00A11CC0">
            <w:pPr>
              <w:rPr>
                <w:b/>
              </w:rPr>
            </w:pPr>
          </w:p>
          <w:p w14:paraId="70D1D101" w14:textId="723A33E2" w:rsidR="00A5115D" w:rsidRPr="00C148A1" w:rsidRDefault="008B6F71" w:rsidP="0024670A">
            <w:pPr>
              <w:pStyle w:val="Lijstalinea"/>
              <w:numPr>
                <w:ilvl w:val="0"/>
                <w:numId w:val="19"/>
              </w:numPr>
            </w:pPr>
            <w:r w:rsidRPr="00C148A1">
              <w:t xml:space="preserve">L’analyse </w:t>
            </w:r>
            <w:r w:rsidR="00DD7EEE" w:rsidRPr="00C148A1">
              <w:t>context</w:t>
            </w:r>
            <w:r w:rsidR="004218E0" w:rsidRPr="00C148A1">
              <w:t>uell</w:t>
            </w:r>
            <w:r w:rsidR="00DD7EEE" w:rsidRPr="00C148A1">
              <w:t>e</w:t>
            </w:r>
            <w:r w:rsidRPr="00C148A1">
              <w:t xml:space="preserve"> est-elle </w:t>
            </w:r>
            <w:r w:rsidR="008D6089">
              <w:t>bonne</w:t>
            </w:r>
            <w:r w:rsidR="00A5115D" w:rsidRPr="00C148A1">
              <w:t> ?</w:t>
            </w:r>
          </w:p>
          <w:p w14:paraId="06DBA9F9" w14:textId="3DE55E56" w:rsidR="00A5115D" w:rsidRPr="00C148A1" w:rsidRDefault="00F6325B" w:rsidP="00F6325B">
            <w:pPr>
              <w:pStyle w:val="Lijstalinea"/>
              <w:numPr>
                <w:ilvl w:val="0"/>
                <w:numId w:val="19"/>
              </w:numPr>
            </w:pPr>
            <w:r>
              <w:t>A</w:t>
            </w:r>
            <w:r w:rsidRPr="00F6325B">
              <w:t>uc</w:t>
            </w:r>
            <w:r>
              <w:t>un élément n’a-t-il été oublié </w:t>
            </w:r>
            <w:r w:rsidR="00A5115D" w:rsidRPr="00C148A1">
              <w:t xml:space="preserve">? </w:t>
            </w:r>
            <w:r w:rsidR="0069206B" w:rsidRPr="00C148A1">
              <w:t>(</w:t>
            </w:r>
            <w:r w:rsidR="008B6F71" w:rsidRPr="00C148A1">
              <w:t>acteurs et interventions diverses</w:t>
            </w:r>
            <w:r w:rsidR="00A5115D" w:rsidRPr="00C148A1">
              <w:t xml:space="preserve">, </w:t>
            </w:r>
            <w:r w:rsidR="008B6F71" w:rsidRPr="00C148A1">
              <w:t>facteurs</w:t>
            </w:r>
            <w:r w:rsidR="008D6089">
              <w:t xml:space="preserve"> </w:t>
            </w:r>
            <w:r w:rsidR="00A5115D" w:rsidRPr="00C148A1">
              <w:t xml:space="preserve">, </w:t>
            </w:r>
            <w:r w:rsidR="008B6F71" w:rsidRPr="00C148A1">
              <w:t>risques pour le changement</w:t>
            </w:r>
            <w:r w:rsidR="00A5115D" w:rsidRPr="00C148A1">
              <w:t xml:space="preserve">, </w:t>
            </w:r>
            <w:r w:rsidR="008B6F71" w:rsidRPr="00C148A1">
              <w:t>éléments transversaux</w:t>
            </w:r>
            <w:r w:rsidR="00A5115D" w:rsidRPr="00C148A1">
              <w:t xml:space="preserve"> (</w:t>
            </w:r>
            <w:r w:rsidR="008B6F71" w:rsidRPr="00C148A1">
              <w:t xml:space="preserve">dont l’approche fondée sur les droits, la </w:t>
            </w:r>
            <w:r w:rsidR="008B6F71" w:rsidRPr="00C148A1">
              <w:lastRenderedPageBreak/>
              <w:t>numérisation</w:t>
            </w:r>
            <w:r w:rsidR="00A5115D" w:rsidRPr="00C148A1">
              <w:t xml:space="preserve">), </w:t>
            </w:r>
            <w:r w:rsidR="008B6F71" w:rsidRPr="00C148A1">
              <w:t>genre</w:t>
            </w:r>
            <w:r w:rsidR="00A5115D" w:rsidRPr="00C148A1">
              <w:t xml:space="preserve">, </w:t>
            </w:r>
            <w:r w:rsidR="008B6F71" w:rsidRPr="00C148A1">
              <w:t>durabilité</w:t>
            </w:r>
            <w:r w:rsidR="00A5115D" w:rsidRPr="00C148A1">
              <w:t xml:space="preserve"> (Financial, Institutional, Environmental, Technical and Social aspects (= FIETS)</w:t>
            </w:r>
            <w:r w:rsidR="0069206B" w:rsidRPr="00C148A1">
              <w:t>)</w:t>
            </w:r>
            <w:r w:rsidR="00A5115D" w:rsidRPr="00C148A1">
              <w:t xml:space="preserve">, </w:t>
            </w:r>
            <w:r w:rsidR="008B6F71" w:rsidRPr="00C148A1">
              <w:t>entre autres.</w:t>
            </w:r>
          </w:p>
          <w:p w14:paraId="3B98DE30" w14:textId="77777777" w:rsidR="00A5115D" w:rsidRPr="00C148A1" w:rsidRDefault="00A5115D" w:rsidP="00A11CC0"/>
          <w:p w14:paraId="09CFF30D" w14:textId="705E53AD" w:rsidR="00A5115D" w:rsidRPr="00C148A1" w:rsidRDefault="007C796F" w:rsidP="00A11CC0">
            <w:r w:rsidRPr="00C148A1">
              <w:t>L</w:t>
            </w:r>
            <w:r w:rsidR="003B0229" w:rsidRPr="00C148A1">
              <w:t>’analyse des acteurs</w:t>
            </w:r>
            <w:r w:rsidRPr="00C148A1">
              <w:t xml:space="preserve"> est-elle </w:t>
            </w:r>
            <w:r w:rsidR="00F6325B">
              <w:t>complète</w:t>
            </w:r>
            <w:r w:rsidR="00F6325B" w:rsidRPr="00C148A1">
              <w:t> </w:t>
            </w:r>
            <w:r w:rsidRPr="00C148A1">
              <w:t>?</w:t>
            </w:r>
            <w:r w:rsidR="00A5115D" w:rsidRPr="00C148A1">
              <w:t>:</w:t>
            </w:r>
          </w:p>
          <w:p w14:paraId="09ABE0D7" w14:textId="4CEF3B99" w:rsidR="00A5115D" w:rsidRPr="00C148A1" w:rsidRDefault="003B0229" w:rsidP="00A11CC0">
            <w:pPr>
              <w:pStyle w:val="Lijstalinea"/>
              <w:numPr>
                <w:ilvl w:val="0"/>
                <w:numId w:val="6"/>
              </w:numPr>
            </w:pPr>
            <w:r w:rsidRPr="002D3DBB">
              <w:t>Vue d’ensemble de tous les acteurs pertinents</w:t>
            </w:r>
            <w:r w:rsidR="00A5115D" w:rsidRPr="00C148A1">
              <w:t xml:space="preserve"> (</w:t>
            </w:r>
            <w:r w:rsidRPr="00C148A1">
              <w:t>groupes cibles ou</w:t>
            </w:r>
            <w:r w:rsidR="00A5115D" w:rsidRPr="00C148A1">
              <w:t xml:space="preserve"> </w:t>
            </w:r>
            <w:r w:rsidRPr="00C148A1">
              <w:t>bénéficiaires inclus</w:t>
            </w:r>
            <w:r w:rsidR="00A5115D" w:rsidRPr="00C148A1">
              <w:t>)</w:t>
            </w:r>
          </w:p>
          <w:p w14:paraId="21DD448A" w14:textId="0A15E421" w:rsidR="00A5115D" w:rsidRPr="00C148A1" w:rsidRDefault="003B0229" w:rsidP="00A11CC0">
            <w:pPr>
              <w:pStyle w:val="Lijstalinea"/>
              <w:numPr>
                <w:ilvl w:val="0"/>
                <w:numId w:val="6"/>
              </w:numPr>
            </w:pPr>
            <w:r w:rsidRPr="00C148A1">
              <w:t xml:space="preserve">Les relations et les rapports de force </w:t>
            </w:r>
            <w:r w:rsidR="0069206B" w:rsidRPr="00C148A1">
              <w:t xml:space="preserve">dans le cadre </w:t>
            </w:r>
            <w:r w:rsidR="00B55470" w:rsidRPr="00C148A1">
              <w:t xml:space="preserve">du problème </w:t>
            </w:r>
            <w:r w:rsidR="0069206B" w:rsidRPr="00C148A1">
              <w:t xml:space="preserve">à </w:t>
            </w:r>
            <w:r w:rsidRPr="00C148A1">
              <w:t>abord</w:t>
            </w:r>
            <w:r w:rsidR="0069206B" w:rsidRPr="00C148A1">
              <w:t>er</w:t>
            </w:r>
            <w:r w:rsidRPr="00C148A1">
              <w:t xml:space="preserve"> ont-ils fait l’objet d’une analyse?</w:t>
            </w:r>
          </w:p>
          <w:p w14:paraId="5068150C" w14:textId="00918B5C" w:rsidR="00CB5D86" w:rsidRPr="00C148A1" w:rsidRDefault="003B0229" w:rsidP="00A11CC0">
            <w:pPr>
              <w:pStyle w:val="Lijstalinea"/>
              <w:numPr>
                <w:ilvl w:val="0"/>
                <w:numId w:val="6"/>
              </w:numPr>
            </w:pPr>
            <w:r w:rsidRPr="00C148A1">
              <w:t>Dans le cas contraire</w:t>
            </w:r>
            <w:r w:rsidR="00CB5D86" w:rsidRPr="00C148A1">
              <w:t xml:space="preserve">, </w:t>
            </w:r>
            <w:r w:rsidRPr="00C148A1">
              <w:t xml:space="preserve">recommencer </w:t>
            </w:r>
            <w:r w:rsidR="0069206B" w:rsidRPr="00C148A1">
              <w:t xml:space="preserve">l’exercice </w:t>
            </w:r>
            <w:r w:rsidRPr="00C148A1">
              <w:t>au moment de la réflexion sur les acteurs</w:t>
            </w:r>
          </w:p>
          <w:p w14:paraId="42D9DA5A" w14:textId="09F0E7C9" w:rsidR="00A5115D" w:rsidRPr="00C148A1" w:rsidRDefault="00A5115D" w:rsidP="0024670A">
            <w:pPr>
              <w:pStyle w:val="Lijstalinea"/>
              <w:ind w:left="360"/>
            </w:pPr>
          </w:p>
        </w:tc>
        <w:tc>
          <w:tcPr>
            <w:tcW w:w="4677" w:type="dxa"/>
          </w:tcPr>
          <w:p w14:paraId="0F18866F" w14:textId="4454D985" w:rsidR="00A5115D" w:rsidRPr="00C148A1" w:rsidRDefault="00F11B55" w:rsidP="000D308F">
            <w:r w:rsidRPr="00C148A1">
              <w:lastRenderedPageBreak/>
              <w:t xml:space="preserve">Cette connaissance </w:t>
            </w:r>
            <w:r w:rsidR="007C796F" w:rsidRPr="00C148A1">
              <w:t>alimente</w:t>
            </w:r>
            <w:r w:rsidR="008B6F71" w:rsidRPr="00C148A1">
              <w:t xml:space="preserve"> la réflexion sur d’autres sujets</w:t>
            </w:r>
            <w:r w:rsidR="00CB5D86" w:rsidRPr="00C148A1">
              <w:t xml:space="preserve"> (</w:t>
            </w:r>
            <w:r w:rsidR="008B6F71" w:rsidRPr="00C148A1">
              <w:t>condition pour débuter une</w:t>
            </w:r>
            <w:r w:rsidR="00CB5D86" w:rsidRPr="00C148A1">
              <w:t xml:space="preserve"> ToC)</w:t>
            </w:r>
          </w:p>
          <w:p w14:paraId="3AEA0E71" w14:textId="77777777" w:rsidR="00A5115D" w:rsidRPr="00C148A1" w:rsidRDefault="00A5115D" w:rsidP="000D308F"/>
          <w:p w14:paraId="3A9A90C7" w14:textId="2EA329FC" w:rsidR="00A5115D" w:rsidRPr="00C148A1" w:rsidRDefault="0069206B" w:rsidP="0069206B">
            <w:r w:rsidRPr="00C148A1">
              <w:t>I</w:t>
            </w:r>
            <w:r w:rsidR="00A5115D" w:rsidRPr="00C148A1">
              <w:t xml:space="preserve">nput </w:t>
            </w:r>
            <w:r w:rsidR="008B6F71" w:rsidRPr="00C148A1">
              <w:t>pour votre</w:t>
            </w:r>
            <w:r w:rsidR="00A5115D" w:rsidRPr="00C148A1">
              <w:t xml:space="preserve"> </w:t>
            </w:r>
            <w:r w:rsidRPr="00C148A1">
              <w:t xml:space="preserve">suivi </w:t>
            </w:r>
            <w:r w:rsidR="00A5115D" w:rsidRPr="00C148A1">
              <w:t>e</w:t>
            </w:r>
            <w:r w:rsidR="008B6F71" w:rsidRPr="00C148A1">
              <w:t>t</w:t>
            </w:r>
            <w:r w:rsidR="00A5115D" w:rsidRPr="00C148A1">
              <w:t xml:space="preserve"> </w:t>
            </w:r>
            <w:r w:rsidR="008B6F71" w:rsidRPr="00C148A1">
              <w:t>évaluation</w:t>
            </w:r>
            <w:r w:rsidR="00A5115D" w:rsidRPr="00C148A1">
              <w:t xml:space="preserve"> (M&amp;E) : </w:t>
            </w:r>
            <w:r w:rsidR="008B6F71" w:rsidRPr="00C148A1">
              <w:t xml:space="preserve">quels éléments du contexte </w:t>
            </w:r>
            <w:r w:rsidRPr="002D3DBB">
              <w:t>doivent faire l’objet d’un suivi</w:t>
            </w:r>
          </w:p>
        </w:tc>
      </w:tr>
      <w:tr w:rsidR="00A5115D" w:rsidRPr="00C148A1" w14:paraId="65AA776F" w14:textId="77777777" w:rsidTr="00CB5D86">
        <w:tc>
          <w:tcPr>
            <w:tcW w:w="1980" w:type="dxa"/>
          </w:tcPr>
          <w:p w14:paraId="5F0E39D0" w14:textId="77777777" w:rsidR="00A5115D" w:rsidRDefault="00C9118D" w:rsidP="001C5815">
            <w:pPr>
              <w:rPr>
                <w:b/>
              </w:rPr>
            </w:pPr>
            <w:r w:rsidRPr="00C148A1">
              <w:rPr>
                <w:b/>
              </w:rPr>
              <w:t>Situation souhaitée</w:t>
            </w:r>
            <w:r w:rsidR="00A5115D" w:rsidRPr="00C148A1">
              <w:rPr>
                <w:b/>
              </w:rPr>
              <w:t xml:space="preserve"> </w:t>
            </w:r>
          </w:p>
          <w:p w14:paraId="3FCCD587" w14:textId="77777777" w:rsidR="0083515C" w:rsidRDefault="0083515C" w:rsidP="001C5815">
            <w:pPr>
              <w:rPr>
                <w:b/>
              </w:rPr>
            </w:pPr>
          </w:p>
          <w:p w14:paraId="30286446" w14:textId="77777777" w:rsidR="0083515C" w:rsidRDefault="0083515C" w:rsidP="001C5815">
            <w:pPr>
              <w:rPr>
                <w:b/>
              </w:rPr>
            </w:pPr>
          </w:p>
          <w:p w14:paraId="189BAF2B" w14:textId="77777777" w:rsidR="0083515C" w:rsidRDefault="0083515C" w:rsidP="001C5815">
            <w:pPr>
              <w:rPr>
                <w:b/>
              </w:rPr>
            </w:pPr>
          </w:p>
          <w:p w14:paraId="279BC104" w14:textId="77777777" w:rsidR="0083515C" w:rsidRDefault="0083515C" w:rsidP="001C5815">
            <w:pPr>
              <w:rPr>
                <w:b/>
              </w:rPr>
            </w:pPr>
          </w:p>
          <w:p w14:paraId="1D48795E" w14:textId="77777777" w:rsidR="0083515C" w:rsidRDefault="0083515C" w:rsidP="001C5815">
            <w:pPr>
              <w:rPr>
                <w:b/>
              </w:rPr>
            </w:pPr>
          </w:p>
          <w:p w14:paraId="59668C3C" w14:textId="77777777" w:rsidR="0083515C" w:rsidRPr="0083515C" w:rsidRDefault="0083515C" w:rsidP="001C5815">
            <w:pPr>
              <w:rPr>
                <w:i/>
              </w:rPr>
            </w:pPr>
            <w:r w:rsidRPr="0083515C">
              <w:rPr>
                <w:i/>
              </w:rPr>
              <w:t>Astuce :</w:t>
            </w:r>
          </w:p>
          <w:p w14:paraId="2C297023" w14:textId="4169A5A4" w:rsidR="0083515C" w:rsidRPr="00C148A1" w:rsidRDefault="0083515C" w:rsidP="0083515C">
            <w:pPr>
              <w:rPr>
                <w:b/>
              </w:rPr>
            </w:pPr>
            <w:r w:rsidRPr="0083515C">
              <w:rPr>
                <w:i/>
              </w:rPr>
              <w:t>Prenez l’objectif global</w:t>
            </w:r>
            <w:r>
              <w:rPr>
                <w:i/>
              </w:rPr>
              <w:t>/vision</w:t>
            </w:r>
            <w:r w:rsidRPr="0083515C">
              <w:rPr>
                <w:i/>
              </w:rPr>
              <w:t xml:space="preserve"> </w:t>
            </w:r>
            <w:r>
              <w:rPr>
                <w:i/>
              </w:rPr>
              <w:t>du programme</w:t>
            </w:r>
            <w:r w:rsidRPr="0083515C">
              <w:rPr>
                <w:i/>
              </w:rPr>
              <w:t xml:space="preserve"> comme point de départ</w:t>
            </w:r>
          </w:p>
        </w:tc>
        <w:tc>
          <w:tcPr>
            <w:tcW w:w="6946" w:type="dxa"/>
          </w:tcPr>
          <w:p w14:paraId="181F027D" w14:textId="31EC3A2C" w:rsidR="00A5115D" w:rsidRPr="00C148A1" w:rsidRDefault="003B0229" w:rsidP="00D260A5">
            <w:r w:rsidRPr="00C148A1">
              <w:t>Déterminer le</w:t>
            </w:r>
            <w:r w:rsidR="00A5115D" w:rsidRPr="00C148A1">
              <w:t xml:space="preserve"> </w:t>
            </w:r>
            <w:r w:rsidR="007C796F" w:rsidRPr="00C148A1">
              <w:t>« </w:t>
            </w:r>
            <w:r w:rsidR="00A5115D" w:rsidRPr="00C148A1">
              <w:t>Long term sustainable social change</w:t>
            </w:r>
            <w:r w:rsidR="007C796F" w:rsidRPr="00C148A1">
              <w:t> »</w:t>
            </w:r>
            <w:r w:rsidR="00A5115D" w:rsidRPr="00C148A1">
              <w:rPr>
                <w:rStyle w:val="Voetnootmarkering"/>
              </w:rPr>
              <w:footnoteReference w:id="3"/>
            </w:r>
            <w:r w:rsidR="00A5115D" w:rsidRPr="00C148A1">
              <w:t xml:space="preserve"> </w:t>
            </w:r>
            <w:r w:rsidRPr="00C148A1">
              <w:t xml:space="preserve">qui donne un </w:t>
            </w:r>
            <w:r w:rsidR="00DD7EEE" w:rsidRPr="00C148A1">
              <w:t>aperçu</w:t>
            </w:r>
            <w:r w:rsidRPr="002D3DBB">
              <w:t xml:space="preserve"> de </w:t>
            </w:r>
            <w:r w:rsidR="00B55470" w:rsidRPr="00C148A1">
              <w:t xml:space="preserve">l’effet escompté </w:t>
            </w:r>
            <w:r w:rsidRPr="00C148A1">
              <w:t xml:space="preserve">et </w:t>
            </w:r>
            <w:r w:rsidR="00B55470" w:rsidRPr="00C148A1">
              <w:t xml:space="preserve">de la contribution potentielle de </w:t>
            </w:r>
            <w:r w:rsidRPr="00C148A1">
              <w:t>votre ONG</w:t>
            </w:r>
            <w:r w:rsidR="00B55470" w:rsidRPr="00C148A1">
              <w:t>/du secteur des ONG</w:t>
            </w:r>
            <w:r w:rsidRPr="00C148A1">
              <w:t xml:space="preserve"> </w:t>
            </w:r>
            <w:r w:rsidR="00A5115D" w:rsidRPr="00C148A1">
              <w:t>.</w:t>
            </w:r>
          </w:p>
          <w:p w14:paraId="78AF2570" w14:textId="77777777" w:rsidR="00A5115D" w:rsidRPr="002D3DBB" w:rsidRDefault="00A5115D" w:rsidP="00D260A5"/>
          <w:p w14:paraId="5CE5A2E7" w14:textId="6E579A61" w:rsidR="00A5115D" w:rsidRPr="00C148A1" w:rsidRDefault="008B6F71" w:rsidP="00A11CC0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3B0229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723C2415" w14:textId="77777777" w:rsidR="00A5115D" w:rsidRPr="00C148A1" w:rsidRDefault="00A5115D" w:rsidP="00D260A5"/>
          <w:p w14:paraId="594BCF97" w14:textId="0F960BE7" w:rsidR="00A5115D" w:rsidRPr="00C148A1" w:rsidRDefault="00B55470" w:rsidP="000D308F">
            <w:pPr>
              <w:pStyle w:val="Lijstalinea"/>
              <w:numPr>
                <w:ilvl w:val="0"/>
                <w:numId w:val="7"/>
              </w:numPr>
              <w:ind w:left="360"/>
            </w:pPr>
            <w:r w:rsidRPr="00C148A1">
              <w:t xml:space="preserve">Réfléchir </w:t>
            </w:r>
            <w:r w:rsidR="003B0229" w:rsidRPr="00C148A1">
              <w:t>au problème à aborder</w:t>
            </w:r>
          </w:p>
          <w:p w14:paraId="52484999" w14:textId="7610DA16" w:rsidR="00A5115D" w:rsidRPr="00C148A1" w:rsidRDefault="003B0229" w:rsidP="000D308F">
            <w:pPr>
              <w:pStyle w:val="Lijstalinea"/>
              <w:numPr>
                <w:ilvl w:val="0"/>
                <w:numId w:val="7"/>
              </w:numPr>
              <w:ind w:left="360"/>
            </w:pPr>
            <w:r w:rsidRPr="00C148A1">
              <w:t>Définir l’objectif à long terme</w:t>
            </w:r>
            <w:r w:rsidR="00A5115D" w:rsidRPr="00C148A1">
              <w:t xml:space="preserve"> (</w:t>
            </w:r>
            <w:r w:rsidR="00F6325B">
              <w:t>sous quel angle</w:t>
            </w:r>
            <w:r w:rsidRPr="00C148A1">
              <w:t xml:space="preserve"> aborder l</w:t>
            </w:r>
            <w:r w:rsidR="00C8408A" w:rsidRPr="00C148A1">
              <w:t>e</w:t>
            </w:r>
            <w:r w:rsidRPr="00C148A1">
              <w:t xml:space="preserve"> probl</w:t>
            </w:r>
            <w:r w:rsidR="00C8408A" w:rsidRPr="00C148A1">
              <w:t>è</w:t>
            </w:r>
            <w:r w:rsidRPr="00C148A1">
              <w:t>me</w:t>
            </w:r>
            <w:r w:rsidR="00A5115D" w:rsidRPr="00C148A1">
              <w:t>?)</w:t>
            </w:r>
          </w:p>
          <w:p w14:paraId="4E25DD68" w14:textId="739C52A8" w:rsidR="00A5115D" w:rsidRPr="00C148A1" w:rsidRDefault="003B0229" w:rsidP="000D308F">
            <w:pPr>
              <w:pStyle w:val="Lijstalinea"/>
              <w:numPr>
                <w:ilvl w:val="0"/>
                <w:numId w:val="7"/>
              </w:numPr>
              <w:ind w:left="360"/>
            </w:pPr>
            <w:r w:rsidRPr="00C148A1">
              <w:t xml:space="preserve">Penser </w:t>
            </w:r>
            <w:r w:rsidR="00DD7EEE" w:rsidRPr="00C148A1">
              <w:t>aux bénéficiaires finaux</w:t>
            </w:r>
          </w:p>
          <w:p w14:paraId="514392FE" w14:textId="7F8B78CC" w:rsidR="00A5115D" w:rsidRPr="00C148A1" w:rsidRDefault="003B0229" w:rsidP="000D308F">
            <w:pPr>
              <w:pStyle w:val="Lijstalinea"/>
              <w:numPr>
                <w:ilvl w:val="0"/>
                <w:numId w:val="7"/>
              </w:numPr>
              <w:ind w:left="360"/>
            </w:pPr>
            <w:r w:rsidRPr="00C148A1">
              <w:t>Identifier les éléments du contexte qui étayent votre choix</w:t>
            </w:r>
          </w:p>
          <w:p w14:paraId="32F9F87F" w14:textId="77777777" w:rsidR="00A5115D" w:rsidRPr="00C148A1" w:rsidRDefault="00A5115D" w:rsidP="00B836D4">
            <w:pPr>
              <w:pStyle w:val="Lijstalinea"/>
              <w:ind w:left="360"/>
            </w:pPr>
          </w:p>
        </w:tc>
        <w:tc>
          <w:tcPr>
            <w:tcW w:w="4677" w:type="dxa"/>
          </w:tcPr>
          <w:p w14:paraId="69A98BC3" w14:textId="24A61F39" w:rsidR="00A5115D" w:rsidRPr="00C148A1" w:rsidRDefault="00F11B55" w:rsidP="00562FA9">
            <w:r w:rsidRPr="00C148A1">
              <w:t>Utiliser</w:t>
            </w:r>
            <w:r w:rsidR="003B0229" w:rsidRPr="00C148A1">
              <w:t xml:space="preserve"> ces </w:t>
            </w:r>
            <w:r w:rsidR="00DD7EEE" w:rsidRPr="00C148A1">
              <w:t>éléments</w:t>
            </w:r>
            <w:r w:rsidR="003B0229" w:rsidRPr="00C148A1">
              <w:t xml:space="preserve"> comme point de </w:t>
            </w:r>
            <w:r w:rsidR="00DD7EEE" w:rsidRPr="00C148A1">
              <w:t>référence</w:t>
            </w:r>
            <w:r w:rsidR="003B0229" w:rsidRPr="00C148A1">
              <w:t xml:space="preserve"> pour </w:t>
            </w:r>
            <w:r w:rsidR="00C8408A" w:rsidRPr="00C148A1">
              <w:t xml:space="preserve">la détermination </w:t>
            </w:r>
            <w:r w:rsidR="003B0229" w:rsidRPr="00C148A1">
              <w:t>des changements nécessaires</w:t>
            </w:r>
            <w:r w:rsidR="00A5115D" w:rsidRPr="00C148A1">
              <w:t xml:space="preserve"> </w:t>
            </w:r>
          </w:p>
          <w:p w14:paraId="12BB2524" w14:textId="77777777" w:rsidR="00A5115D" w:rsidRPr="00C148A1" w:rsidRDefault="00A5115D" w:rsidP="00562FA9"/>
          <w:p w14:paraId="3ABEF39C" w14:textId="4C96E01E" w:rsidR="00A5115D" w:rsidRPr="00C148A1" w:rsidRDefault="007C796F" w:rsidP="00562FA9">
            <w:r w:rsidRPr="00C148A1">
              <w:t>Permet</w:t>
            </w:r>
            <w:r w:rsidR="00F11B55" w:rsidRPr="00C148A1">
              <w:t xml:space="preserve"> de mesurer ou d’étudier l’impact à ce niveau lors d’une phase ultérieure</w:t>
            </w:r>
          </w:p>
          <w:p w14:paraId="4A94687C" w14:textId="77777777" w:rsidR="00A5115D" w:rsidRPr="00C148A1" w:rsidRDefault="00A5115D" w:rsidP="00752B58"/>
        </w:tc>
      </w:tr>
      <w:tr w:rsidR="00A5115D" w:rsidRPr="00C148A1" w14:paraId="4BC5F003" w14:textId="77777777" w:rsidTr="00CB5D86">
        <w:tc>
          <w:tcPr>
            <w:tcW w:w="1980" w:type="dxa"/>
          </w:tcPr>
          <w:p w14:paraId="0B2E6141" w14:textId="77777777" w:rsidR="00A5115D" w:rsidRDefault="0083515C" w:rsidP="00C9118D">
            <w:pPr>
              <w:rPr>
                <w:b/>
              </w:rPr>
            </w:pPr>
            <w:r>
              <w:rPr>
                <w:b/>
              </w:rPr>
              <w:lastRenderedPageBreak/>
              <w:t>Changements</w:t>
            </w:r>
            <w:r w:rsidR="00C9118D" w:rsidRPr="00C148A1">
              <w:rPr>
                <w:b/>
              </w:rPr>
              <w:t xml:space="preserve"> nécessaires et</w:t>
            </w:r>
            <w:r w:rsidR="00A5115D" w:rsidRPr="00C148A1">
              <w:rPr>
                <w:b/>
              </w:rPr>
              <w:t xml:space="preserve"> </w:t>
            </w:r>
            <w:r w:rsidR="00C9118D" w:rsidRPr="00C148A1">
              <w:rPr>
                <w:b/>
              </w:rPr>
              <w:t>processus de changement</w:t>
            </w:r>
            <w:r w:rsidR="00A5115D" w:rsidRPr="00C148A1">
              <w:rPr>
                <w:b/>
              </w:rPr>
              <w:t xml:space="preserve"> </w:t>
            </w:r>
          </w:p>
          <w:p w14:paraId="0D55A421" w14:textId="77777777" w:rsidR="0083515C" w:rsidRDefault="0083515C" w:rsidP="00C9118D">
            <w:pPr>
              <w:rPr>
                <w:b/>
              </w:rPr>
            </w:pPr>
          </w:p>
          <w:p w14:paraId="29862B3B" w14:textId="77777777" w:rsidR="0083515C" w:rsidRDefault="0083515C" w:rsidP="00C9118D">
            <w:pPr>
              <w:rPr>
                <w:b/>
              </w:rPr>
            </w:pPr>
          </w:p>
          <w:p w14:paraId="1B35347A" w14:textId="77777777" w:rsidR="0083515C" w:rsidRDefault="0083515C" w:rsidP="00C9118D">
            <w:pPr>
              <w:rPr>
                <w:b/>
              </w:rPr>
            </w:pPr>
          </w:p>
          <w:p w14:paraId="632AEF14" w14:textId="77777777" w:rsidR="0083515C" w:rsidRDefault="0083515C" w:rsidP="00C9118D">
            <w:pPr>
              <w:rPr>
                <w:b/>
              </w:rPr>
            </w:pPr>
          </w:p>
          <w:p w14:paraId="0122CC67" w14:textId="77777777" w:rsidR="0083515C" w:rsidRDefault="0083515C" w:rsidP="00C9118D">
            <w:pPr>
              <w:rPr>
                <w:b/>
              </w:rPr>
            </w:pPr>
          </w:p>
          <w:p w14:paraId="2F0841BE" w14:textId="77777777" w:rsidR="0083515C" w:rsidRPr="0083515C" w:rsidRDefault="0083515C" w:rsidP="0083515C">
            <w:pPr>
              <w:rPr>
                <w:i/>
              </w:rPr>
            </w:pPr>
            <w:r w:rsidRPr="0083515C">
              <w:rPr>
                <w:i/>
              </w:rPr>
              <w:t>Astuce :</w:t>
            </w:r>
          </w:p>
          <w:p w14:paraId="57B4C267" w14:textId="6142DD98" w:rsidR="0083515C" w:rsidRPr="00C148A1" w:rsidRDefault="0083515C" w:rsidP="0083515C">
            <w:pPr>
              <w:rPr>
                <w:b/>
              </w:rPr>
            </w:pPr>
            <w:r w:rsidRPr="0083515C">
              <w:rPr>
                <w:i/>
              </w:rPr>
              <w:t xml:space="preserve">Prenez </w:t>
            </w:r>
            <w:r>
              <w:rPr>
                <w:i/>
              </w:rPr>
              <w:t>l’objectif spécifiques (ou plusieurs)</w:t>
            </w:r>
            <w:r w:rsidRPr="0083515C">
              <w:rPr>
                <w:i/>
              </w:rPr>
              <w:t xml:space="preserve"> du programme comme point de départ</w:t>
            </w:r>
            <w:r>
              <w:rPr>
                <w:i/>
              </w:rPr>
              <w:t xml:space="preserve"> – chaque Objectif spécifique peut contenir plusieurs pathways’</w:t>
            </w:r>
          </w:p>
        </w:tc>
        <w:tc>
          <w:tcPr>
            <w:tcW w:w="6946" w:type="dxa"/>
          </w:tcPr>
          <w:p w14:paraId="241EE2CD" w14:textId="1408A3F4" w:rsidR="00A5115D" w:rsidRPr="00C148A1" w:rsidRDefault="00E47EA3" w:rsidP="00752B58">
            <w:r w:rsidRPr="00C148A1">
              <w:t>Déterminer quels</w:t>
            </w:r>
            <w:r w:rsidR="00F11B55" w:rsidRPr="00C148A1">
              <w:t xml:space="preserve"> changements permett</w:t>
            </w:r>
            <w:r w:rsidRPr="00C148A1">
              <w:t>r</w:t>
            </w:r>
            <w:r w:rsidR="00F11B55" w:rsidRPr="00C148A1">
              <w:t>a</w:t>
            </w:r>
            <w:r w:rsidRPr="00C148A1">
              <w:t>ie</w:t>
            </w:r>
            <w:r w:rsidR="00F11B55" w:rsidRPr="00C148A1">
              <w:t>nt de parvenir à la situation souhaitée et explic</w:t>
            </w:r>
            <w:r w:rsidR="007C796F" w:rsidRPr="00C148A1">
              <w:t>iter le processus de changement</w:t>
            </w:r>
            <w:r w:rsidR="00F11B55" w:rsidRPr="00C148A1">
              <w:t xml:space="preserve"> ainsi que les étapes intermédiaires</w:t>
            </w:r>
            <w:r w:rsidR="00A5115D" w:rsidRPr="00C148A1">
              <w:t xml:space="preserve"> </w:t>
            </w:r>
          </w:p>
          <w:p w14:paraId="4FEFA92A" w14:textId="77777777" w:rsidR="00A5115D" w:rsidRPr="00C148A1" w:rsidRDefault="00A5115D" w:rsidP="00752B58"/>
          <w:p w14:paraId="3839902B" w14:textId="49AE48A9" w:rsidR="00A5115D" w:rsidRPr="00C148A1" w:rsidRDefault="008B6F71" w:rsidP="00752B58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7C796F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6CF0D683" w14:textId="77777777" w:rsidR="00A5115D" w:rsidRPr="00C148A1" w:rsidRDefault="00A5115D" w:rsidP="00752B58"/>
          <w:p w14:paraId="45B749F5" w14:textId="04929B0C" w:rsidR="00A5115D" w:rsidRPr="00C148A1" w:rsidRDefault="00135099" w:rsidP="00B836D4">
            <w:pPr>
              <w:pStyle w:val="Lijstalinea"/>
              <w:numPr>
                <w:ilvl w:val="0"/>
                <w:numId w:val="8"/>
              </w:numPr>
            </w:pPr>
            <w:r w:rsidRPr="00C148A1">
              <w:t xml:space="preserve">Réfléchir </w:t>
            </w:r>
            <w:r w:rsidR="00DD7EEE" w:rsidRPr="00C148A1">
              <w:t>aux changements nécessaires</w:t>
            </w:r>
            <w:r w:rsidRPr="00C148A1">
              <w:t xml:space="preserve"> pour </w:t>
            </w:r>
            <w:r w:rsidR="00E47EA3" w:rsidRPr="00C148A1">
              <w:t xml:space="preserve">parvenir à </w:t>
            </w:r>
            <w:r w:rsidRPr="00C148A1">
              <w:t>la situation souhaitée</w:t>
            </w:r>
            <w:r w:rsidR="00A5115D" w:rsidRPr="00C148A1">
              <w:t xml:space="preserve"> </w:t>
            </w:r>
          </w:p>
          <w:p w14:paraId="4DFA1AD6" w14:textId="1E65561B" w:rsidR="00A5115D" w:rsidRPr="00C148A1" w:rsidRDefault="00135099" w:rsidP="00E04A48">
            <w:pPr>
              <w:pStyle w:val="Lijstalinea"/>
              <w:numPr>
                <w:ilvl w:val="0"/>
                <w:numId w:val="8"/>
              </w:numPr>
            </w:pPr>
            <w:r w:rsidRPr="00C148A1">
              <w:t>Réaliser pour chaque changement un</w:t>
            </w:r>
            <w:r w:rsidR="00A5115D" w:rsidRPr="00C148A1">
              <w:t xml:space="preserve"> </w:t>
            </w:r>
            <w:r w:rsidR="00C148A1">
              <w:t>processus de changement (</w:t>
            </w:r>
            <w:r w:rsidR="007C796F" w:rsidRPr="00C148A1">
              <w:t>« </w:t>
            </w:r>
            <w:r w:rsidR="00A5115D" w:rsidRPr="00C148A1">
              <w:t>pathway for change</w:t>
            </w:r>
            <w:r w:rsidR="007C796F" w:rsidRPr="00C148A1">
              <w:t> »</w:t>
            </w:r>
            <w:r w:rsidR="00C148A1">
              <w:t>)</w:t>
            </w:r>
            <w:r w:rsidR="00A5115D" w:rsidRPr="00C148A1">
              <w:t xml:space="preserve"> </w:t>
            </w:r>
            <w:r w:rsidRPr="00C148A1">
              <w:t xml:space="preserve">qui consiste en </w:t>
            </w:r>
            <w:r w:rsidR="0070705C" w:rsidRPr="00C148A1">
              <w:t xml:space="preserve">une série </w:t>
            </w:r>
            <w:r w:rsidRPr="00C148A1">
              <w:t>de changements</w:t>
            </w:r>
            <w:r w:rsidR="00A5115D" w:rsidRPr="00C148A1">
              <w:t xml:space="preserve"> </w:t>
            </w:r>
            <w:r w:rsidR="007C796F" w:rsidRPr="00C148A1">
              <w:t>interconnectés</w:t>
            </w:r>
          </w:p>
          <w:p w14:paraId="5AA392DA" w14:textId="43D5FF3A" w:rsidR="00A5115D" w:rsidRPr="00C148A1" w:rsidRDefault="00135099" w:rsidP="00135099">
            <w:pPr>
              <w:pStyle w:val="Lijstalinea"/>
              <w:numPr>
                <w:ilvl w:val="0"/>
                <w:numId w:val="8"/>
              </w:numPr>
            </w:pPr>
            <w:r w:rsidRPr="002D3DBB">
              <w:t xml:space="preserve">Essayer de formuler les changements </w:t>
            </w:r>
            <w:r w:rsidR="007C796F" w:rsidRPr="00C148A1">
              <w:t>du point de vue de l’</w:t>
            </w:r>
            <w:r w:rsidRPr="00C148A1">
              <w:t>acteur</w:t>
            </w:r>
            <w:r w:rsidR="00A5115D" w:rsidRPr="00C148A1">
              <w:t xml:space="preserve"> (</w:t>
            </w:r>
            <w:r w:rsidRPr="00C148A1">
              <w:t>qui doit changer pour permettre la situation souhaitée</w:t>
            </w:r>
            <w:r w:rsidR="007C796F" w:rsidRPr="00C148A1">
              <w:t> ?</w:t>
            </w:r>
            <w:r w:rsidRPr="00C148A1">
              <w:t>)</w:t>
            </w:r>
          </w:p>
          <w:p w14:paraId="1A787C52" w14:textId="533D5992" w:rsidR="00A5115D" w:rsidRPr="00C148A1" w:rsidRDefault="00135099" w:rsidP="00E04A48">
            <w:pPr>
              <w:pStyle w:val="Lijstalinea"/>
              <w:numPr>
                <w:ilvl w:val="0"/>
                <w:numId w:val="8"/>
              </w:numPr>
            </w:pPr>
            <w:r w:rsidRPr="00C148A1">
              <w:t>Examiner les liens éventuels entre les différents</w:t>
            </w:r>
            <w:r w:rsidR="00A5115D" w:rsidRPr="00C148A1">
              <w:t xml:space="preserve"> </w:t>
            </w:r>
            <w:r w:rsidR="0070705C" w:rsidRPr="00C148A1">
              <w:t>« </w:t>
            </w:r>
            <w:r w:rsidR="00A5115D" w:rsidRPr="00C148A1">
              <w:t>pathways</w:t>
            </w:r>
            <w:r w:rsidR="0070705C" w:rsidRPr="00C148A1">
              <w:t> »</w:t>
            </w:r>
          </w:p>
        </w:tc>
        <w:tc>
          <w:tcPr>
            <w:tcW w:w="4677" w:type="dxa"/>
          </w:tcPr>
          <w:p w14:paraId="06E11E5F" w14:textId="30A51D81" w:rsidR="00A5115D" w:rsidRPr="00C148A1" w:rsidRDefault="00F11B55" w:rsidP="00E955F4">
            <w:r w:rsidRPr="002D3DBB">
              <w:t xml:space="preserve">Vue d’ensemble de tous les </w:t>
            </w:r>
            <w:r w:rsidR="00DD7EEE" w:rsidRPr="00C148A1">
              <w:t>changements</w:t>
            </w:r>
            <w:r w:rsidRPr="00C148A1">
              <w:t xml:space="preserve"> nécessaires et de leur</w:t>
            </w:r>
            <w:r w:rsidR="003B2301" w:rsidRPr="00C148A1">
              <w:t>s</w:t>
            </w:r>
            <w:r w:rsidRPr="00C148A1">
              <w:t xml:space="preserve"> </w:t>
            </w:r>
            <w:r w:rsidR="003B2301" w:rsidRPr="00C148A1">
              <w:t xml:space="preserve">interconnexions </w:t>
            </w:r>
          </w:p>
          <w:p w14:paraId="6D11B6F6" w14:textId="77777777" w:rsidR="00A5115D" w:rsidRPr="00C148A1" w:rsidRDefault="00A5115D" w:rsidP="00E955F4"/>
          <w:p w14:paraId="1B460B84" w14:textId="5CC7897C" w:rsidR="00A5115D" w:rsidRPr="00C148A1" w:rsidRDefault="00F11B55" w:rsidP="00F11B55">
            <w:r w:rsidRPr="002D3DBB">
              <w:t xml:space="preserve">Première base d’une présentation visuelle ou </w:t>
            </w:r>
            <w:r w:rsidR="00DD7EEE" w:rsidRPr="00C148A1">
              <w:t>schématique</w:t>
            </w:r>
            <w:r w:rsidR="00A5115D" w:rsidRPr="00C148A1">
              <w:t xml:space="preserve"> </w:t>
            </w:r>
          </w:p>
        </w:tc>
      </w:tr>
      <w:tr w:rsidR="00A5115D" w:rsidRPr="00C148A1" w14:paraId="2FE8E32C" w14:textId="77777777" w:rsidTr="00CB5D86">
        <w:tc>
          <w:tcPr>
            <w:tcW w:w="1980" w:type="dxa"/>
          </w:tcPr>
          <w:p w14:paraId="4B527861" w14:textId="18DA37D4" w:rsidR="00A5115D" w:rsidRPr="00C148A1" w:rsidRDefault="00A5115D" w:rsidP="00C9118D">
            <w:pPr>
              <w:rPr>
                <w:b/>
              </w:rPr>
            </w:pPr>
            <w:r w:rsidRPr="00C148A1">
              <w:rPr>
                <w:b/>
              </w:rPr>
              <w:t>Hypoth</w:t>
            </w:r>
            <w:r w:rsidR="00C9118D" w:rsidRPr="00C148A1">
              <w:rPr>
                <w:b/>
              </w:rPr>
              <w:t>èses ou</w:t>
            </w:r>
            <w:r w:rsidRPr="00C148A1">
              <w:rPr>
                <w:b/>
              </w:rPr>
              <w:t xml:space="preserve"> </w:t>
            </w:r>
            <w:r w:rsidR="00C9118D" w:rsidRPr="00C148A1">
              <w:rPr>
                <w:b/>
              </w:rPr>
              <w:t>suppositions</w:t>
            </w:r>
            <w:r w:rsidRPr="00C148A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54FA2ABB" w14:textId="771B2D2C" w:rsidR="00A5115D" w:rsidRPr="00C148A1" w:rsidRDefault="00135099" w:rsidP="0046571E">
            <w:r w:rsidRPr="00C148A1">
              <w:t xml:space="preserve">La réflexion sur le changement </w:t>
            </w:r>
            <w:r w:rsidR="008D230D" w:rsidRPr="00C148A1">
              <w:t xml:space="preserve">s’appuie </w:t>
            </w:r>
            <w:r w:rsidRPr="00C148A1">
              <w:t xml:space="preserve">souvent </w:t>
            </w:r>
            <w:r w:rsidR="008D230D" w:rsidRPr="00C148A1">
              <w:t xml:space="preserve">sur </w:t>
            </w:r>
            <w:r w:rsidRPr="00C148A1">
              <w:t>certaines</w:t>
            </w:r>
            <w:r w:rsidR="00A5115D" w:rsidRPr="00C148A1">
              <w:t xml:space="preserve"> </w:t>
            </w:r>
            <w:r w:rsidRPr="00C148A1">
              <w:t>hypothèses ou suppositions: pourquoi pensons-nous qu’un changement se produira</w:t>
            </w:r>
            <w:r w:rsidR="00A5115D" w:rsidRPr="00C148A1">
              <w:t xml:space="preserve">? </w:t>
            </w:r>
            <w:r w:rsidRPr="00C148A1">
              <w:t>Il est important d’expliciter et de clarifier ce point.</w:t>
            </w:r>
          </w:p>
          <w:p w14:paraId="49485D93" w14:textId="77777777" w:rsidR="00A5115D" w:rsidRPr="00C148A1" w:rsidRDefault="00A5115D" w:rsidP="0046571E"/>
          <w:p w14:paraId="00455FCF" w14:textId="7BFEC428" w:rsidR="00A5115D" w:rsidRPr="00C148A1" w:rsidRDefault="00135099" w:rsidP="0046571E">
            <w:r w:rsidRPr="00C148A1">
              <w:t>Nous différencions trois types d’hypothèses</w:t>
            </w:r>
            <w:r w:rsidR="00A5115D" w:rsidRPr="00C148A1">
              <w:t>:</w:t>
            </w:r>
          </w:p>
          <w:p w14:paraId="00C7CFA8" w14:textId="68A0ED37" w:rsidR="00A5115D" w:rsidRPr="00C148A1" w:rsidRDefault="00135099" w:rsidP="0024670A">
            <w:pPr>
              <w:pStyle w:val="Lijstalinea"/>
              <w:numPr>
                <w:ilvl w:val="0"/>
                <w:numId w:val="16"/>
              </w:numPr>
            </w:pPr>
            <w:r w:rsidRPr="00C148A1">
              <w:t xml:space="preserve">Hypothèses liées à des relations </w:t>
            </w:r>
            <w:r w:rsidR="00F6325B">
              <w:t>de cause à effet</w:t>
            </w:r>
          </w:p>
          <w:p w14:paraId="4CA82D61" w14:textId="02EDB86A" w:rsidR="00A5115D" w:rsidRPr="00C148A1" w:rsidRDefault="00135099" w:rsidP="0024670A">
            <w:pPr>
              <w:pStyle w:val="Lijstalinea"/>
              <w:numPr>
                <w:ilvl w:val="0"/>
                <w:numId w:val="16"/>
              </w:numPr>
            </w:pPr>
            <w:r w:rsidRPr="00C148A1">
              <w:lastRenderedPageBreak/>
              <w:t xml:space="preserve">Hypothèses liées à </w:t>
            </w:r>
            <w:r w:rsidR="00D722F4" w:rsidRPr="00C148A1">
              <w:t xml:space="preserve">la mise en </w:t>
            </w:r>
            <w:r w:rsidR="00DD7EEE" w:rsidRPr="00C148A1">
              <w:t>œuvre</w:t>
            </w:r>
            <w:r w:rsidR="00D722F4" w:rsidRPr="00C148A1">
              <w:t>, interne</w:t>
            </w:r>
            <w:r w:rsidR="00502121" w:rsidRPr="00C148A1">
              <w:t>s</w:t>
            </w:r>
            <w:r w:rsidR="00D722F4" w:rsidRPr="00C148A1">
              <w:t xml:space="preserve"> à l’organisation et au programme</w:t>
            </w:r>
            <w:r w:rsidR="00A5115D" w:rsidRPr="00C148A1">
              <w:t xml:space="preserve"> </w:t>
            </w:r>
          </w:p>
          <w:p w14:paraId="47F62117" w14:textId="2F95B1EF" w:rsidR="00A5115D" w:rsidRPr="00C148A1" w:rsidRDefault="00135099" w:rsidP="0024670A">
            <w:pPr>
              <w:pStyle w:val="Lijstalinea"/>
              <w:numPr>
                <w:ilvl w:val="0"/>
                <w:numId w:val="16"/>
              </w:numPr>
            </w:pPr>
            <w:r w:rsidRPr="00C148A1">
              <w:t>Hypothèses liées à des facteurs externes</w:t>
            </w:r>
          </w:p>
          <w:p w14:paraId="1C46200D" w14:textId="77777777" w:rsidR="00A5115D" w:rsidRPr="00C148A1" w:rsidRDefault="00A5115D" w:rsidP="0046571E"/>
          <w:p w14:paraId="48F859E7" w14:textId="2B613D18" w:rsidR="00A5115D" w:rsidRPr="00C148A1" w:rsidRDefault="008B6F71" w:rsidP="00B836D4">
            <w:pPr>
              <w:rPr>
                <w:b/>
              </w:rPr>
            </w:pPr>
            <w:r w:rsidRPr="00C148A1">
              <w:rPr>
                <w:b/>
              </w:rPr>
              <w:t>Comment entamer le travail/quelles questions se poser?</w:t>
            </w:r>
          </w:p>
          <w:p w14:paraId="4C7194AA" w14:textId="77777777" w:rsidR="008B6F71" w:rsidRPr="00C148A1" w:rsidRDefault="008B6F71" w:rsidP="00B836D4">
            <w:pPr>
              <w:rPr>
                <w:b/>
              </w:rPr>
            </w:pPr>
          </w:p>
          <w:p w14:paraId="69536057" w14:textId="5C7E6F5B" w:rsidR="00A5115D" w:rsidRPr="00C148A1" w:rsidRDefault="00ED048D" w:rsidP="0024670A">
            <w:pPr>
              <w:rPr>
                <w:b/>
              </w:rPr>
            </w:pPr>
            <w:r w:rsidRPr="00C148A1">
              <w:rPr>
                <w:b/>
              </w:rPr>
              <w:t>P</w:t>
            </w:r>
            <w:r w:rsidR="00364ABA" w:rsidRPr="00C148A1">
              <w:rPr>
                <w:b/>
              </w:rPr>
              <w:t xml:space="preserve">our </w:t>
            </w:r>
            <w:r w:rsidR="008D230D" w:rsidRPr="00C148A1">
              <w:rPr>
                <w:b/>
              </w:rPr>
              <w:t>l</w:t>
            </w:r>
            <w:r w:rsidR="00364ABA" w:rsidRPr="00C148A1">
              <w:rPr>
                <w:b/>
              </w:rPr>
              <w:t xml:space="preserve">es hypothèses liées aux relations </w:t>
            </w:r>
            <w:r w:rsidR="00F6325B">
              <w:rPr>
                <w:b/>
              </w:rPr>
              <w:t>de cause à effet</w:t>
            </w:r>
            <w:r w:rsidR="00A5115D" w:rsidRPr="00C148A1">
              <w:rPr>
                <w:b/>
              </w:rPr>
              <w:t>:</w:t>
            </w:r>
          </w:p>
          <w:p w14:paraId="7A9DD213" w14:textId="77777777" w:rsidR="00A5115D" w:rsidRPr="00C148A1" w:rsidRDefault="00A5115D" w:rsidP="00B836D4">
            <w:pPr>
              <w:rPr>
                <w:b/>
              </w:rPr>
            </w:pPr>
          </w:p>
          <w:p w14:paraId="6703E7DA" w14:textId="0EA670B1" w:rsidR="00A5115D" w:rsidRPr="002035E6" w:rsidRDefault="00502121" w:rsidP="00135099">
            <w:pPr>
              <w:pStyle w:val="Lijstalinea"/>
              <w:numPr>
                <w:ilvl w:val="0"/>
                <w:numId w:val="17"/>
              </w:numPr>
            </w:pPr>
            <w:r w:rsidRPr="00C148A1">
              <w:t>Q</w:t>
            </w:r>
            <w:r w:rsidR="00DD7EEE" w:rsidRPr="00C148A1">
              <w:t>uel</w:t>
            </w:r>
            <w:r w:rsidR="002035E6">
              <w:t xml:space="preserve"> raisonnement</w:t>
            </w:r>
            <w:r w:rsidR="00DD7EEE" w:rsidRPr="002035E6">
              <w:t xml:space="preserve"> </w:t>
            </w:r>
            <w:r w:rsidR="00DE0C4C" w:rsidRPr="002035E6">
              <w:t>se cache derrière les</w:t>
            </w:r>
            <w:r w:rsidR="00A5115D" w:rsidRPr="002035E6">
              <w:t xml:space="preserve"> </w:t>
            </w:r>
            <w:r w:rsidR="00DD7EEE" w:rsidRPr="002035E6">
              <w:t>flèches</w:t>
            </w:r>
            <w:r w:rsidR="00A5115D" w:rsidRPr="002035E6">
              <w:t>/conne</w:t>
            </w:r>
            <w:r w:rsidR="00C148A1" w:rsidRPr="002035E6">
              <w:t>x</w:t>
            </w:r>
            <w:r w:rsidR="00A5115D" w:rsidRPr="002035E6">
              <w:t>i</w:t>
            </w:r>
            <w:r w:rsidR="00DE0C4C" w:rsidRPr="002035E6">
              <w:t xml:space="preserve">ons entre les changements </w:t>
            </w:r>
            <w:r w:rsidR="00DD7EEE" w:rsidRPr="002035E6">
              <w:t>indiqués ?</w:t>
            </w:r>
          </w:p>
          <w:p w14:paraId="1BE28278" w14:textId="610193FD" w:rsidR="00A5115D" w:rsidRPr="00C148A1" w:rsidRDefault="00502121" w:rsidP="00D260A5">
            <w:pPr>
              <w:pStyle w:val="Lijstalinea"/>
              <w:numPr>
                <w:ilvl w:val="0"/>
                <w:numId w:val="10"/>
              </w:numPr>
            </w:pPr>
            <w:r w:rsidRPr="002D3DBB">
              <w:t>Pourquoi penser que certains changements se produiront</w:t>
            </w:r>
            <w:r w:rsidR="00A5115D" w:rsidRPr="00C148A1">
              <w:t xml:space="preserve">? </w:t>
            </w:r>
            <w:r w:rsidRPr="00C148A1">
              <w:t>Consigner ce point comme hypothèse</w:t>
            </w:r>
            <w:r w:rsidR="00A5115D" w:rsidRPr="00C148A1">
              <w:t>.</w:t>
            </w:r>
          </w:p>
          <w:p w14:paraId="4657D700" w14:textId="223DF6E4" w:rsidR="00A5115D" w:rsidRPr="002035E6" w:rsidRDefault="002035E6" w:rsidP="00D260A5">
            <w:pPr>
              <w:pStyle w:val="Lijstalinea"/>
              <w:numPr>
                <w:ilvl w:val="0"/>
                <w:numId w:val="10"/>
              </w:numPr>
            </w:pPr>
            <w:r>
              <w:rPr>
                <w:rFonts w:cs="Arial"/>
              </w:rPr>
              <w:t>É</w:t>
            </w:r>
            <w:r>
              <w:t xml:space="preserve">tayer </w:t>
            </w:r>
            <w:r w:rsidR="00502121" w:rsidRPr="002035E6">
              <w:t>votre</w:t>
            </w:r>
            <w:r w:rsidR="00A5115D" w:rsidRPr="002035E6">
              <w:t xml:space="preserve"> hypoth</w:t>
            </w:r>
            <w:r w:rsidR="00502121" w:rsidRPr="002035E6">
              <w:t>è</w:t>
            </w:r>
            <w:r w:rsidR="00A5115D" w:rsidRPr="002035E6">
              <w:t>se:</w:t>
            </w:r>
          </w:p>
          <w:p w14:paraId="5BB3FB20" w14:textId="3055BDC2" w:rsidR="00A5115D" w:rsidRPr="00C148A1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2D3DBB">
              <w:t>Sur quelles valeurs et convictions repose-t-elle</w:t>
            </w:r>
            <w:r w:rsidR="00A5115D" w:rsidRPr="00C148A1">
              <w:t>?</w:t>
            </w:r>
          </w:p>
          <w:p w14:paraId="7B4ED9A9" w14:textId="04A062DE" w:rsidR="00A5115D" w:rsidRPr="00C148A1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C148A1">
              <w:t>Sur quelles études/preuves</w:t>
            </w:r>
            <w:r w:rsidR="00A5115D" w:rsidRPr="00C148A1">
              <w:t xml:space="preserve"> </w:t>
            </w:r>
            <w:r w:rsidRPr="00C148A1">
              <w:t>repose-t-elle</w:t>
            </w:r>
            <w:r w:rsidR="00A5115D" w:rsidRPr="00C148A1">
              <w:t>?</w:t>
            </w:r>
          </w:p>
          <w:p w14:paraId="1365EB07" w14:textId="787F28E7" w:rsidR="00A5115D" w:rsidRPr="00C148A1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C148A1">
              <w:t>Sur quelle expérience</w:t>
            </w:r>
            <w:r w:rsidR="00A5115D" w:rsidRPr="00C148A1">
              <w:t xml:space="preserve"> </w:t>
            </w:r>
            <w:r w:rsidRPr="00C148A1">
              <w:t>repose-t-elle</w:t>
            </w:r>
            <w:r w:rsidR="00A5115D" w:rsidRPr="00C148A1">
              <w:t>?</w:t>
            </w:r>
          </w:p>
          <w:p w14:paraId="22B5EA0C" w14:textId="5FB7B5E0" w:rsidR="00A5115D" w:rsidRPr="00C148A1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C148A1">
              <w:t>Sur quelles théories</w:t>
            </w:r>
            <w:r w:rsidR="00A5115D" w:rsidRPr="00C148A1">
              <w:t xml:space="preserve"> </w:t>
            </w:r>
            <w:r w:rsidRPr="00C148A1">
              <w:t>repose-t-elle</w:t>
            </w:r>
            <w:r w:rsidR="00A5115D" w:rsidRPr="00C148A1">
              <w:t>?</w:t>
            </w:r>
          </w:p>
          <w:p w14:paraId="40586D51" w14:textId="1EA467FD" w:rsidR="00A5115D" w:rsidRPr="002035E6" w:rsidRDefault="002035E6" w:rsidP="00D260A5">
            <w:pPr>
              <w:pStyle w:val="Lijstalinea"/>
              <w:numPr>
                <w:ilvl w:val="1"/>
                <w:numId w:val="10"/>
              </w:numPr>
            </w:pPr>
            <w:r>
              <w:t xml:space="preserve">Peut-être n’est-ce </w:t>
            </w:r>
            <w:r w:rsidR="00502121" w:rsidRPr="002035E6">
              <w:t xml:space="preserve">pas vraiment </w:t>
            </w:r>
            <w:r>
              <w:t>clair</w:t>
            </w:r>
            <w:r w:rsidR="00A5115D" w:rsidRPr="002035E6">
              <w:t>?</w:t>
            </w:r>
          </w:p>
          <w:p w14:paraId="37E085A8" w14:textId="243617F9" w:rsidR="00A5115D" w:rsidRPr="002035E6" w:rsidRDefault="00502121" w:rsidP="00B836D4">
            <w:pPr>
              <w:pStyle w:val="Lijstalinea"/>
              <w:numPr>
                <w:ilvl w:val="0"/>
                <w:numId w:val="10"/>
              </w:numPr>
            </w:pPr>
            <w:r w:rsidRPr="002035E6">
              <w:t>Les hypothèses cadrent-elle avec le contexte</w:t>
            </w:r>
            <w:r w:rsidR="00A5115D" w:rsidRPr="002035E6">
              <w:t>? (</w:t>
            </w:r>
            <w:r w:rsidRPr="002035E6">
              <w:t xml:space="preserve">à </w:t>
            </w:r>
            <w:r w:rsidR="002035E6">
              <w:t>évaluer</w:t>
            </w:r>
            <w:r w:rsidR="002035E6" w:rsidRPr="002035E6">
              <w:t xml:space="preserve"> </w:t>
            </w:r>
            <w:r w:rsidRPr="002035E6">
              <w:t>en se raccrochant au contexte</w:t>
            </w:r>
            <w:r w:rsidR="00A5115D" w:rsidRPr="002035E6">
              <w:t>)</w:t>
            </w:r>
          </w:p>
          <w:p w14:paraId="3B7459D2" w14:textId="5784B13A" w:rsidR="00A5115D" w:rsidRPr="002035E6" w:rsidRDefault="00502121" w:rsidP="00D260A5">
            <w:pPr>
              <w:pStyle w:val="Lijstalinea"/>
              <w:numPr>
                <w:ilvl w:val="0"/>
                <w:numId w:val="10"/>
              </w:numPr>
            </w:pPr>
            <w:r w:rsidRPr="002035E6">
              <w:t xml:space="preserve">Si ce n’est pas le cas ou </w:t>
            </w:r>
            <w:r w:rsidR="007C796F" w:rsidRPr="002035E6">
              <w:t xml:space="preserve">si </w:t>
            </w:r>
            <w:r w:rsidRPr="002035E6">
              <w:t>elles ne peuvent être étayées</w:t>
            </w:r>
            <w:r w:rsidR="00A5115D" w:rsidRPr="002035E6">
              <w:t xml:space="preserve">: </w:t>
            </w:r>
          </w:p>
          <w:p w14:paraId="79A69451" w14:textId="556CA5B4" w:rsidR="00A5115D" w:rsidRPr="00C148A1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2D3DBB">
              <w:t>Changer de</w:t>
            </w:r>
            <w:r w:rsidR="00A5115D" w:rsidRPr="00C148A1">
              <w:t xml:space="preserve"> </w:t>
            </w:r>
            <w:r w:rsidR="00C148A1" w:rsidRPr="00C148A1">
              <w:t>« </w:t>
            </w:r>
            <w:r w:rsidR="00A5115D" w:rsidRPr="00C148A1">
              <w:t>pathway of change</w:t>
            </w:r>
            <w:r w:rsidR="00C148A1" w:rsidRPr="00C148A1">
              <w:t> »</w:t>
            </w:r>
            <w:r w:rsidR="00A5115D" w:rsidRPr="00C148A1">
              <w:t xml:space="preserve"> </w:t>
            </w:r>
            <w:r w:rsidRPr="00C148A1">
              <w:t>et/ou</w:t>
            </w:r>
            <w:r w:rsidR="00A5115D" w:rsidRPr="00C148A1">
              <w:t xml:space="preserve"> </w:t>
            </w:r>
          </w:p>
          <w:p w14:paraId="0694EF20" w14:textId="4A4274BD" w:rsidR="00A5115D" w:rsidRPr="002035E6" w:rsidRDefault="00502121" w:rsidP="00D260A5">
            <w:pPr>
              <w:pStyle w:val="Lijstalinea"/>
              <w:numPr>
                <w:ilvl w:val="1"/>
                <w:numId w:val="10"/>
              </w:numPr>
            </w:pPr>
            <w:r w:rsidRPr="00C148A1">
              <w:t xml:space="preserve">Ajouter </w:t>
            </w:r>
            <w:r w:rsidR="002035E6">
              <w:t>l</w:t>
            </w:r>
            <w:r w:rsidRPr="002035E6">
              <w:t>es changements nécessaires</w:t>
            </w:r>
          </w:p>
          <w:p w14:paraId="12C32997" w14:textId="728542DC" w:rsidR="00A5115D" w:rsidRPr="002035E6" w:rsidRDefault="002035E6" w:rsidP="00D260A5">
            <w:pPr>
              <w:pStyle w:val="Lijstalinea"/>
              <w:numPr>
                <w:ilvl w:val="1"/>
                <w:numId w:val="10"/>
              </w:numPr>
            </w:pPr>
            <w:r>
              <w:t>La faire suivre d’</w:t>
            </w:r>
            <w:r w:rsidR="00502121" w:rsidRPr="002035E6">
              <w:t>un point d’interrogation</w:t>
            </w:r>
            <w:r w:rsidR="00A5115D" w:rsidRPr="002035E6">
              <w:t xml:space="preserve"> (</w:t>
            </w:r>
            <w:r w:rsidR="00502121" w:rsidRPr="002035E6">
              <w:t>et formuler une question d’étude</w:t>
            </w:r>
            <w:r w:rsidR="00A5115D" w:rsidRPr="002035E6">
              <w:t>)</w:t>
            </w:r>
          </w:p>
          <w:p w14:paraId="1F25262B" w14:textId="77777777" w:rsidR="00A5115D" w:rsidRPr="002D3DBB" w:rsidRDefault="00A5115D" w:rsidP="0024670A"/>
          <w:p w14:paraId="3D2DB925" w14:textId="7D62E7B5" w:rsidR="00502121" w:rsidRPr="00C148A1" w:rsidRDefault="00502121" w:rsidP="00ED048D">
            <w:r w:rsidRPr="00C148A1">
              <w:rPr>
                <w:b/>
              </w:rPr>
              <w:lastRenderedPageBreak/>
              <w:t xml:space="preserve">Pour </w:t>
            </w:r>
            <w:r w:rsidR="008D230D" w:rsidRPr="00C148A1">
              <w:rPr>
                <w:b/>
              </w:rPr>
              <w:t>l</w:t>
            </w:r>
            <w:r w:rsidRPr="00C148A1">
              <w:rPr>
                <w:b/>
              </w:rPr>
              <w:t xml:space="preserve">es hypothèses liées à la mise en </w:t>
            </w:r>
            <w:r w:rsidR="00DD7EEE" w:rsidRPr="00C148A1">
              <w:rPr>
                <w:b/>
              </w:rPr>
              <w:t>œuvre</w:t>
            </w:r>
            <w:r w:rsidRPr="00C148A1">
              <w:rPr>
                <w:b/>
              </w:rPr>
              <w:t>, interne</w:t>
            </w:r>
            <w:r w:rsidR="007C796F" w:rsidRPr="00C148A1">
              <w:rPr>
                <w:b/>
              </w:rPr>
              <w:t>s</w:t>
            </w:r>
            <w:r w:rsidRPr="00C148A1">
              <w:rPr>
                <w:b/>
              </w:rPr>
              <w:t xml:space="preserve"> à l’organisation et au programme </w:t>
            </w:r>
          </w:p>
          <w:p w14:paraId="14FE3E67" w14:textId="3AEAC946" w:rsidR="00A5115D" w:rsidRPr="00A20CBE" w:rsidRDefault="00DD7EEE" w:rsidP="0024670A">
            <w:pPr>
              <w:pStyle w:val="Lijstalinea"/>
              <w:numPr>
                <w:ilvl w:val="0"/>
                <w:numId w:val="18"/>
              </w:numPr>
            </w:pPr>
            <w:r w:rsidRPr="00C148A1">
              <w:t>Il est possible que cette réflexion n’</w:t>
            </w:r>
            <w:r w:rsidR="007C796F" w:rsidRPr="00C148A1">
              <w:t xml:space="preserve">intervienne </w:t>
            </w:r>
            <w:r w:rsidRPr="00C148A1">
              <w:t>que lorsque vous a</w:t>
            </w:r>
            <w:r w:rsidR="00A20CBE">
              <w:t>ur</w:t>
            </w:r>
            <w:r w:rsidRPr="00A20CBE">
              <w:t>ez déterminé</w:t>
            </w:r>
            <w:r w:rsidR="00A20CBE">
              <w:t xml:space="preserve"> quel problème précis vous allez aborder</w:t>
            </w:r>
            <w:r w:rsidR="00A5115D" w:rsidRPr="00A20CBE">
              <w:t>.</w:t>
            </w:r>
          </w:p>
          <w:p w14:paraId="23FF319F" w14:textId="6EC258C8" w:rsidR="00A5115D" w:rsidRPr="00C148A1" w:rsidRDefault="00DD7EEE" w:rsidP="0024670A">
            <w:pPr>
              <w:pStyle w:val="Lijstalinea"/>
              <w:numPr>
                <w:ilvl w:val="0"/>
                <w:numId w:val="18"/>
              </w:numPr>
            </w:pPr>
            <w:r w:rsidRPr="002D3DBB">
              <w:t>Penser aux facteurs internes</w:t>
            </w:r>
          </w:p>
          <w:p w14:paraId="298AE5D0" w14:textId="5C498FA9" w:rsidR="00A5115D" w:rsidRPr="00C148A1" w:rsidRDefault="00DD7EEE" w:rsidP="00035F29">
            <w:pPr>
              <w:pStyle w:val="Lijstalinea"/>
              <w:numPr>
                <w:ilvl w:val="0"/>
                <w:numId w:val="18"/>
              </w:numPr>
            </w:pPr>
            <w:r w:rsidRPr="00C148A1">
              <w:t>Penser à l’expertise et à la capacité de votre organisation</w:t>
            </w:r>
            <w:r w:rsidR="00A5115D" w:rsidRPr="00C148A1">
              <w:t xml:space="preserve"> </w:t>
            </w:r>
          </w:p>
          <w:p w14:paraId="13F835EA" w14:textId="486A5DF9" w:rsidR="00A5115D" w:rsidRPr="00C148A1" w:rsidRDefault="00DD7EEE" w:rsidP="00035F29">
            <w:pPr>
              <w:pStyle w:val="Lijstalinea"/>
              <w:numPr>
                <w:ilvl w:val="0"/>
                <w:numId w:val="18"/>
              </w:numPr>
            </w:pPr>
            <w:r w:rsidRPr="00C148A1">
              <w:t>Penser aux relations avec les partenaires</w:t>
            </w:r>
            <w:r w:rsidR="00A5115D" w:rsidRPr="00C148A1">
              <w:t>/</w:t>
            </w:r>
            <w:r w:rsidRPr="00C148A1">
              <w:t>tiers</w:t>
            </w:r>
          </w:p>
          <w:p w14:paraId="2F2803CF" w14:textId="77777777" w:rsidR="00A5115D" w:rsidRPr="00C148A1" w:rsidRDefault="00A5115D" w:rsidP="004A597E"/>
          <w:p w14:paraId="2D26EA63" w14:textId="5C3849E9" w:rsidR="00A5115D" w:rsidRPr="00C148A1" w:rsidRDefault="00ED048D" w:rsidP="004A597E">
            <w:pPr>
              <w:rPr>
                <w:b/>
              </w:rPr>
            </w:pPr>
            <w:r w:rsidRPr="00C148A1">
              <w:rPr>
                <w:b/>
              </w:rPr>
              <w:t>P</w:t>
            </w:r>
            <w:r w:rsidR="00502121" w:rsidRPr="00C148A1">
              <w:rPr>
                <w:b/>
              </w:rPr>
              <w:t xml:space="preserve">our </w:t>
            </w:r>
            <w:r w:rsidR="008D230D" w:rsidRPr="00C148A1">
              <w:rPr>
                <w:b/>
              </w:rPr>
              <w:t>l</w:t>
            </w:r>
            <w:r w:rsidR="00502121" w:rsidRPr="00C148A1">
              <w:rPr>
                <w:b/>
              </w:rPr>
              <w:t>es hypothèses liées à des facteurs externes</w:t>
            </w:r>
          </w:p>
          <w:p w14:paraId="54C1CABA" w14:textId="7678546C" w:rsidR="00A5115D" w:rsidRPr="00A20CBE" w:rsidRDefault="00ED048D" w:rsidP="004A597E">
            <w:pPr>
              <w:pStyle w:val="Lijstalinea"/>
              <w:numPr>
                <w:ilvl w:val="0"/>
                <w:numId w:val="26"/>
              </w:numPr>
            </w:pPr>
            <w:r w:rsidRPr="00C148A1">
              <w:t>S</w:t>
            </w:r>
            <w:r w:rsidR="00502121" w:rsidRPr="00C148A1">
              <w:t>e référer à l’analyse context</w:t>
            </w:r>
            <w:r w:rsidR="00A20CBE">
              <w:t>uell</w:t>
            </w:r>
            <w:r w:rsidR="00502121" w:rsidRPr="00A20CBE">
              <w:t>e</w:t>
            </w:r>
          </w:p>
          <w:p w14:paraId="67A21A2D" w14:textId="0988FF61" w:rsidR="00A5115D" w:rsidRPr="00C148A1" w:rsidRDefault="00ED048D" w:rsidP="004A597E">
            <w:pPr>
              <w:pStyle w:val="Lijstalinea"/>
              <w:numPr>
                <w:ilvl w:val="0"/>
                <w:numId w:val="26"/>
              </w:numPr>
            </w:pPr>
            <w:r w:rsidRPr="002D3DBB">
              <w:t>P</w:t>
            </w:r>
            <w:r w:rsidR="00502121" w:rsidRPr="00C148A1">
              <w:t xml:space="preserve">enser aux facteurs sur </w:t>
            </w:r>
            <w:r w:rsidR="00DD7EEE" w:rsidRPr="00C148A1">
              <w:t>lesquels</w:t>
            </w:r>
            <w:r w:rsidR="00502121" w:rsidRPr="00C148A1">
              <w:t xml:space="preserve"> vous n’avez aucun contrôle</w:t>
            </w:r>
            <w:r w:rsidR="00A5115D" w:rsidRPr="00C148A1">
              <w:t xml:space="preserve"> </w:t>
            </w:r>
          </w:p>
          <w:p w14:paraId="4D234F20" w14:textId="605B0611" w:rsidR="00A5115D" w:rsidRPr="00C148A1" w:rsidRDefault="00ED048D" w:rsidP="004A597E">
            <w:pPr>
              <w:pStyle w:val="Lijstalinea"/>
              <w:numPr>
                <w:ilvl w:val="0"/>
                <w:numId w:val="26"/>
              </w:numPr>
            </w:pPr>
            <w:r w:rsidRPr="00C148A1">
              <w:t>L</w:t>
            </w:r>
            <w:r w:rsidR="00502121" w:rsidRPr="00C148A1">
              <w:t>esquels joueront un rôle important</w:t>
            </w:r>
            <w:r w:rsidR="00A5115D" w:rsidRPr="00C148A1">
              <w:t>?</w:t>
            </w:r>
          </w:p>
          <w:p w14:paraId="1AA6504E" w14:textId="31E76443" w:rsidR="00A5115D" w:rsidRPr="00C148A1" w:rsidRDefault="00A5115D" w:rsidP="004A597E"/>
        </w:tc>
        <w:tc>
          <w:tcPr>
            <w:tcW w:w="4677" w:type="dxa"/>
          </w:tcPr>
          <w:p w14:paraId="79638438" w14:textId="014B98D7" w:rsidR="00A5115D" w:rsidRPr="00C148A1" w:rsidRDefault="00D722F4" w:rsidP="00E955F4">
            <w:r w:rsidRPr="00C148A1">
              <w:lastRenderedPageBreak/>
              <w:t xml:space="preserve">Réfléchir aux hypothèses peut permettre </w:t>
            </w:r>
            <w:r w:rsidR="008D230D" w:rsidRPr="00C148A1">
              <w:t xml:space="preserve">de découvrir </w:t>
            </w:r>
            <w:r w:rsidRPr="00C148A1">
              <w:t>d’autres changements nécessaires</w:t>
            </w:r>
            <w:r w:rsidR="00A5115D" w:rsidRPr="00C148A1">
              <w:t xml:space="preserve"> </w:t>
            </w:r>
          </w:p>
          <w:p w14:paraId="79D447E9" w14:textId="77777777" w:rsidR="00A5115D" w:rsidRPr="00C148A1" w:rsidRDefault="00A5115D" w:rsidP="00E955F4"/>
          <w:p w14:paraId="35ED3A85" w14:textId="2333C49C" w:rsidR="00A5115D" w:rsidRPr="00C148A1" w:rsidRDefault="00D722F4" w:rsidP="000D061F">
            <w:r w:rsidRPr="00C148A1">
              <w:t>Utiliser ces hypothèses dans le cadre d’une réflexion sur la faisabilité du programme et l’adapter si nécessaire</w:t>
            </w:r>
            <w:r w:rsidR="00A5115D" w:rsidRPr="00C148A1">
              <w:t xml:space="preserve"> </w:t>
            </w:r>
          </w:p>
          <w:p w14:paraId="68EACCD1" w14:textId="77777777" w:rsidR="00A5115D" w:rsidRPr="00C148A1" w:rsidRDefault="00A5115D" w:rsidP="000D061F"/>
          <w:p w14:paraId="782BBDBD" w14:textId="13541046" w:rsidR="00A5115D" w:rsidRPr="00C148A1" w:rsidRDefault="00C10722" w:rsidP="000D061F">
            <w:r w:rsidRPr="00C148A1">
              <w:lastRenderedPageBreak/>
              <w:t xml:space="preserve">La clarté des hypothèses et de leur fondement est une condition pour </w:t>
            </w:r>
            <w:r w:rsidR="008D230D" w:rsidRPr="00C148A1">
              <w:t xml:space="preserve">la détermination </w:t>
            </w:r>
            <w:r w:rsidRPr="00C148A1">
              <w:t xml:space="preserve">des </w:t>
            </w:r>
            <w:r w:rsidR="00DD7EEE" w:rsidRPr="00C148A1">
              <w:t>possibilités</w:t>
            </w:r>
            <w:r w:rsidRPr="00C148A1">
              <w:t xml:space="preserve"> de synergie et </w:t>
            </w:r>
            <w:r w:rsidR="008D230D" w:rsidRPr="00C148A1">
              <w:t xml:space="preserve">de </w:t>
            </w:r>
            <w:r w:rsidRPr="00C148A1">
              <w:t>complémentarité/collaboration</w:t>
            </w:r>
            <w:r w:rsidR="00A5115D" w:rsidRPr="00C148A1">
              <w:t xml:space="preserve"> </w:t>
            </w:r>
          </w:p>
          <w:p w14:paraId="411AFA4A" w14:textId="77777777" w:rsidR="00A5115D" w:rsidRPr="00C148A1" w:rsidRDefault="00A5115D" w:rsidP="000D061F"/>
          <w:p w14:paraId="79FD93AE" w14:textId="77777777" w:rsidR="00A5115D" w:rsidRDefault="00C10722" w:rsidP="0083515C">
            <w:r w:rsidRPr="00C148A1">
              <w:t xml:space="preserve">Cette réflexion génère des questions </w:t>
            </w:r>
            <w:r w:rsidR="002035E6">
              <w:t>utiles pour l’apprentissage</w:t>
            </w:r>
            <w:r w:rsidRPr="00C148A1">
              <w:t xml:space="preserve"> et le </w:t>
            </w:r>
            <w:r w:rsidR="00A5115D" w:rsidRPr="00C148A1">
              <w:t>M&amp;E</w:t>
            </w:r>
          </w:p>
          <w:p w14:paraId="10177612" w14:textId="77777777" w:rsidR="0083515C" w:rsidRDefault="0083515C" w:rsidP="0083515C"/>
          <w:p w14:paraId="5FD7A151" w14:textId="1EE29CA9" w:rsidR="0083515C" w:rsidRPr="002035E6" w:rsidRDefault="0083515C" w:rsidP="0083515C">
            <w:r>
              <w:t>Cette réflexion génère des questions utiles pour l’identification des risques (utilisez les hypothèses sur les facteurs externes).</w:t>
            </w:r>
            <w:bookmarkStart w:id="0" w:name="_GoBack"/>
            <w:bookmarkEnd w:id="0"/>
          </w:p>
        </w:tc>
      </w:tr>
      <w:tr w:rsidR="00A5115D" w:rsidRPr="00C148A1" w14:paraId="7D59F26F" w14:textId="77777777" w:rsidTr="00CB5D86">
        <w:tc>
          <w:tcPr>
            <w:tcW w:w="1980" w:type="dxa"/>
          </w:tcPr>
          <w:p w14:paraId="145FE0F5" w14:textId="4A73AFE6" w:rsidR="00A5115D" w:rsidRPr="00C148A1" w:rsidRDefault="00CB5D86" w:rsidP="00C9118D">
            <w:pPr>
              <w:rPr>
                <w:b/>
              </w:rPr>
            </w:pPr>
            <w:r w:rsidRPr="00C148A1">
              <w:rPr>
                <w:b/>
              </w:rPr>
              <w:lastRenderedPageBreak/>
              <w:t>Act</w:t>
            </w:r>
            <w:r w:rsidR="00C9118D" w:rsidRPr="00C148A1">
              <w:rPr>
                <w:b/>
              </w:rPr>
              <w:t>eurs</w:t>
            </w:r>
          </w:p>
        </w:tc>
        <w:tc>
          <w:tcPr>
            <w:tcW w:w="6946" w:type="dxa"/>
          </w:tcPr>
          <w:p w14:paraId="2557EF54" w14:textId="58E96159" w:rsidR="00A5115D" w:rsidRPr="004E098B" w:rsidRDefault="004E098B" w:rsidP="005C5289">
            <w:r>
              <w:t>Préciser</w:t>
            </w:r>
            <w:r w:rsidRPr="004E098B">
              <w:t xml:space="preserve"> </w:t>
            </w:r>
            <w:r w:rsidR="00502121" w:rsidRPr="004E098B">
              <w:t>quel acteur est impliqué au sein de quel changement</w:t>
            </w:r>
            <w:r w:rsidR="00CB5D86" w:rsidRPr="004E098B">
              <w:t>.</w:t>
            </w:r>
          </w:p>
          <w:p w14:paraId="397152C4" w14:textId="77777777" w:rsidR="00A5115D" w:rsidRPr="002D3DBB" w:rsidRDefault="00A5115D" w:rsidP="005C5289"/>
          <w:p w14:paraId="1022BA92" w14:textId="16969C15" w:rsidR="008B6F71" w:rsidRPr="00C148A1" w:rsidRDefault="008B6F71" w:rsidP="004F5A38">
            <w:r w:rsidRPr="004F5A38">
              <w:rPr>
                <w:b/>
              </w:rPr>
              <w:t xml:space="preserve">Comment entamer le travail/quelles questions </w:t>
            </w:r>
            <w:r w:rsidR="00ED048D" w:rsidRPr="004F5A38">
              <w:rPr>
                <w:b/>
              </w:rPr>
              <w:t>vous</w:t>
            </w:r>
            <w:r w:rsidRPr="004F5A38">
              <w:rPr>
                <w:b/>
              </w:rPr>
              <w:t xml:space="preserve"> poser?</w:t>
            </w:r>
          </w:p>
          <w:p w14:paraId="347864B6" w14:textId="0C487052" w:rsidR="00A5115D" w:rsidRPr="002D3DBB" w:rsidRDefault="00502121" w:rsidP="00035F29">
            <w:pPr>
              <w:pStyle w:val="Lijstalinea"/>
              <w:numPr>
                <w:ilvl w:val="0"/>
                <w:numId w:val="20"/>
              </w:numPr>
            </w:pPr>
            <w:r w:rsidRPr="00C148A1">
              <w:t>Extraire l’information de votre analyse context</w:t>
            </w:r>
            <w:r w:rsidR="00A20CBE">
              <w:t>uell</w:t>
            </w:r>
            <w:r w:rsidRPr="00A20CBE">
              <w:t>e</w:t>
            </w:r>
            <w:r w:rsidR="00A5115D" w:rsidRPr="00A20CBE">
              <w:t xml:space="preserve"> </w:t>
            </w:r>
            <w:r w:rsidRPr="00A20CBE">
              <w:t>et réaliser éventuellement une analyse complémentaire si nécessaire</w:t>
            </w:r>
            <w:r w:rsidR="00A5115D" w:rsidRPr="002D3DBB">
              <w:t xml:space="preserve"> </w:t>
            </w:r>
          </w:p>
          <w:p w14:paraId="1955623F" w14:textId="0C1891A8" w:rsidR="00A5115D" w:rsidRPr="006963E7" w:rsidRDefault="004F2247" w:rsidP="00035F29">
            <w:pPr>
              <w:pStyle w:val="Lijstalinea"/>
              <w:numPr>
                <w:ilvl w:val="0"/>
                <w:numId w:val="20"/>
              </w:numPr>
            </w:pPr>
            <w:r w:rsidRPr="00C148A1">
              <w:t xml:space="preserve">Commencer </w:t>
            </w:r>
            <w:r w:rsidR="006963E7">
              <w:t>par</w:t>
            </w:r>
            <w:r w:rsidR="006963E7" w:rsidRPr="006963E7">
              <w:t xml:space="preserve"> </w:t>
            </w:r>
            <w:r w:rsidR="00ED048D" w:rsidRPr="006963E7">
              <w:t>l</w:t>
            </w:r>
            <w:r w:rsidRPr="006963E7">
              <w:t>es acteurs</w:t>
            </w:r>
            <w:r w:rsidR="004F5A38">
              <w:t xml:space="preserve"> qui ont une responsabilité vis-à-vis des changements</w:t>
            </w:r>
            <w:r w:rsidRPr="006963E7">
              <w:t xml:space="preserve"> </w:t>
            </w:r>
            <w:r w:rsidR="00ED048D" w:rsidRPr="006963E7">
              <w:t xml:space="preserve">que </w:t>
            </w:r>
            <w:r w:rsidR="009D2679" w:rsidRPr="006963E7">
              <w:t xml:space="preserve">vous avez </w:t>
            </w:r>
            <w:r w:rsidR="004F5A38">
              <w:t xml:space="preserve">déjà </w:t>
            </w:r>
            <w:r w:rsidR="009D2679" w:rsidRPr="006963E7">
              <w:t xml:space="preserve">définis </w:t>
            </w:r>
            <w:r w:rsidR="00A5115D" w:rsidRPr="006963E7">
              <w:t>(</w:t>
            </w:r>
            <w:r w:rsidR="009D2679" w:rsidRPr="006963E7">
              <w:t xml:space="preserve">réflexion importante </w:t>
            </w:r>
            <w:r w:rsidR="006963E7">
              <w:t>dans le cadre</w:t>
            </w:r>
            <w:r w:rsidR="009D2679" w:rsidRPr="006963E7">
              <w:t xml:space="preserve"> d’une approche fondée sur les droits</w:t>
            </w:r>
            <w:r w:rsidR="00A5115D" w:rsidRPr="006963E7">
              <w:t>)</w:t>
            </w:r>
          </w:p>
          <w:p w14:paraId="4737BC97" w14:textId="4CBFA731" w:rsidR="00A5115D" w:rsidRPr="00C148A1" w:rsidRDefault="00FE45BD" w:rsidP="00035F29">
            <w:pPr>
              <w:pStyle w:val="Lijstalinea"/>
              <w:numPr>
                <w:ilvl w:val="0"/>
                <w:numId w:val="21"/>
              </w:numPr>
            </w:pPr>
            <w:r w:rsidRPr="002D3DBB">
              <w:t>Quels sont ces acteurs</w:t>
            </w:r>
            <w:r w:rsidR="00A5115D" w:rsidRPr="00C148A1">
              <w:t>?</w:t>
            </w:r>
          </w:p>
          <w:p w14:paraId="7BA6BDFC" w14:textId="3923E825" w:rsidR="00A5115D" w:rsidRPr="00C148A1" w:rsidRDefault="00FE45BD" w:rsidP="00035F29">
            <w:pPr>
              <w:pStyle w:val="Lijstalinea"/>
              <w:numPr>
                <w:ilvl w:val="0"/>
                <w:numId w:val="21"/>
              </w:numPr>
            </w:pPr>
            <w:r w:rsidRPr="00C148A1">
              <w:t>De quels changements sont-ils responsables</w:t>
            </w:r>
            <w:r w:rsidR="00A5115D" w:rsidRPr="00C148A1">
              <w:t xml:space="preserve">? </w:t>
            </w:r>
          </w:p>
          <w:p w14:paraId="46D3681B" w14:textId="536A5588" w:rsidR="00A5115D" w:rsidRPr="00C148A1" w:rsidRDefault="00FE45BD" w:rsidP="00035F29">
            <w:pPr>
              <w:pStyle w:val="Lijstalinea"/>
              <w:numPr>
                <w:ilvl w:val="0"/>
                <w:numId w:val="21"/>
              </w:numPr>
            </w:pPr>
            <w:r w:rsidRPr="00C148A1">
              <w:t>Endossent-ils cette responsabilité</w:t>
            </w:r>
            <w:r w:rsidR="00A5115D" w:rsidRPr="00C148A1">
              <w:t>?</w:t>
            </w:r>
          </w:p>
          <w:p w14:paraId="2FB59E56" w14:textId="3EAAE5FA" w:rsidR="00A5115D" w:rsidRPr="00C148A1" w:rsidRDefault="00FE45BD" w:rsidP="00135099">
            <w:pPr>
              <w:pStyle w:val="Lijstalinea"/>
              <w:numPr>
                <w:ilvl w:val="0"/>
                <w:numId w:val="21"/>
              </w:numPr>
            </w:pPr>
            <w:r w:rsidRPr="00C148A1">
              <w:t>En ont-ils la capacité</w:t>
            </w:r>
            <w:r w:rsidR="00ED048D" w:rsidRPr="00C148A1">
              <w:t> ?</w:t>
            </w:r>
            <w:r w:rsidR="00A5115D" w:rsidRPr="00C148A1">
              <w:t>(</w:t>
            </w:r>
            <w:r w:rsidRPr="00C148A1">
              <w:t>dans le cas contraire</w:t>
            </w:r>
            <w:r w:rsidR="00A5115D" w:rsidRPr="00C148A1">
              <w:t xml:space="preserve">, </w:t>
            </w:r>
            <w:r w:rsidRPr="00C148A1">
              <w:t>réfléchir à ce qui doit changer</w:t>
            </w:r>
            <w:r w:rsidR="00A5115D" w:rsidRPr="00C148A1">
              <w:t>)</w:t>
            </w:r>
          </w:p>
          <w:p w14:paraId="294F58AC" w14:textId="3D45791E" w:rsidR="00A5115D" w:rsidRPr="002D3DBB" w:rsidRDefault="00FE45BD" w:rsidP="00035F29">
            <w:pPr>
              <w:pStyle w:val="Lijstalinea"/>
              <w:numPr>
                <w:ilvl w:val="0"/>
                <w:numId w:val="22"/>
              </w:numPr>
            </w:pPr>
            <w:r w:rsidRPr="00C148A1">
              <w:lastRenderedPageBreak/>
              <w:t xml:space="preserve">Poursuivre avec </w:t>
            </w:r>
            <w:r w:rsidR="006963E7">
              <w:t>l</w:t>
            </w:r>
            <w:r w:rsidRPr="006963E7">
              <w:t>es acteurs qui jouent un rôle dans le changement</w:t>
            </w:r>
            <w:r w:rsidR="00A5115D" w:rsidRPr="006963E7">
              <w:t xml:space="preserve"> (</w:t>
            </w:r>
            <w:r w:rsidRPr="006963E7">
              <w:t>acteurs locaux et autres</w:t>
            </w:r>
            <w:r w:rsidR="00A5115D" w:rsidRPr="006963E7">
              <w:t xml:space="preserve">, </w:t>
            </w:r>
            <w:r w:rsidRPr="006963E7">
              <w:t>dont les ONG</w:t>
            </w:r>
            <w:r w:rsidR="00A5115D" w:rsidRPr="006963E7">
              <w:t>/</w:t>
            </w:r>
            <w:r w:rsidRPr="006963E7">
              <w:t>autres programmes, institutions, pouvoir publics</w:t>
            </w:r>
            <w:r w:rsidR="00A5115D" w:rsidRPr="002D3DBB">
              <w:t>):</w:t>
            </w:r>
          </w:p>
          <w:p w14:paraId="10CCC925" w14:textId="2D4450D0" w:rsidR="00A5115D" w:rsidRPr="006963E7" w:rsidRDefault="00FE45BD" w:rsidP="00035F29">
            <w:pPr>
              <w:pStyle w:val="Lijstalinea"/>
              <w:numPr>
                <w:ilvl w:val="1"/>
                <w:numId w:val="22"/>
              </w:numPr>
            </w:pPr>
            <w:r w:rsidRPr="00C148A1">
              <w:t xml:space="preserve">Au </w:t>
            </w:r>
            <w:r w:rsidR="006963E7">
              <w:t>niveau</w:t>
            </w:r>
            <w:r w:rsidR="006963E7" w:rsidRPr="006963E7">
              <w:t xml:space="preserve"> </w:t>
            </w:r>
            <w:r w:rsidRPr="006963E7">
              <w:t>de quel changement ces acteurs jouent-ils un rôle</w:t>
            </w:r>
            <w:r w:rsidR="006B547C" w:rsidRPr="006963E7">
              <w:t>?</w:t>
            </w:r>
          </w:p>
          <w:p w14:paraId="5B5145EC" w14:textId="5B7E2135" w:rsidR="00A5115D" w:rsidRPr="002D3DBB" w:rsidRDefault="00A5115D" w:rsidP="00035F29">
            <w:pPr>
              <w:pStyle w:val="Lijstalinea"/>
              <w:ind w:left="1080"/>
            </w:pPr>
          </w:p>
        </w:tc>
        <w:tc>
          <w:tcPr>
            <w:tcW w:w="4677" w:type="dxa"/>
          </w:tcPr>
          <w:p w14:paraId="57F46053" w14:textId="30DCF808" w:rsidR="00A5115D" w:rsidRPr="004E098B" w:rsidRDefault="00502121" w:rsidP="00562FA9">
            <w:r w:rsidRPr="00C148A1">
              <w:lastRenderedPageBreak/>
              <w:t xml:space="preserve">Cela peut aider à reformuler les changements </w:t>
            </w:r>
            <w:r w:rsidR="004E098B">
              <w:t xml:space="preserve">retenus selon une approche centrée sur les </w:t>
            </w:r>
            <w:r w:rsidRPr="004E098B">
              <w:t>acteur</w:t>
            </w:r>
            <w:r w:rsidR="004E098B">
              <w:t>s</w:t>
            </w:r>
            <w:r w:rsidR="00A5115D" w:rsidRPr="004E098B">
              <w:t xml:space="preserve"> </w:t>
            </w:r>
          </w:p>
          <w:p w14:paraId="55203814" w14:textId="77777777" w:rsidR="00A5115D" w:rsidRPr="002D3DBB" w:rsidRDefault="00A5115D" w:rsidP="00562FA9"/>
          <w:p w14:paraId="50142EA2" w14:textId="6E414F20" w:rsidR="00A5115D" w:rsidRPr="004E098B" w:rsidRDefault="00502121" w:rsidP="004E098B">
            <w:r w:rsidRPr="00C148A1">
              <w:t xml:space="preserve">Utiliser </w:t>
            </w:r>
            <w:r w:rsidR="004E098B">
              <w:t>l’inventaire</w:t>
            </w:r>
            <w:r w:rsidR="004E098B" w:rsidRPr="004E098B">
              <w:t xml:space="preserve"> </w:t>
            </w:r>
            <w:r w:rsidRPr="004E098B">
              <w:t>des acteurs comme</w:t>
            </w:r>
            <w:r w:rsidR="00A5115D" w:rsidRPr="004E098B">
              <w:t xml:space="preserve"> </w:t>
            </w:r>
            <w:r w:rsidR="00ED048D" w:rsidRPr="004E098B">
              <w:t>contribution</w:t>
            </w:r>
            <w:r w:rsidR="00A5115D" w:rsidRPr="004E098B">
              <w:t xml:space="preserve"> </w:t>
            </w:r>
            <w:r w:rsidR="004E098B">
              <w:t xml:space="preserve">à </w:t>
            </w:r>
            <w:r w:rsidRPr="004E098B">
              <w:t xml:space="preserve">la réflexion sur la complémentarité, </w:t>
            </w:r>
            <w:r w:rsidR="004E098B">
              <w:t>les</w:t>
            </w:r>
            <w:r w:rsidR="004E098B" w:rsidRPr="004E098B">
              <w:t xml:space="preserve"> </w:t>
            </w:r>
            <w:r w:rsidRPr="004E098B">
              <w:t>synergie</w:t>
            </w:r>
            <w:r w:rsidR="004E098B">
              <w:t>s</w:t>
            </w:r>
            <w:r w:rsidRPr="004E098B">
              <w:t xml:space="preserve"> et les risques</w:t>
            </w:r>
            <w:r w:rsidR="00A5115D" w:rsidRPr="004E098B">
              <w:t xml:space="preserve"> </w:t>
            </w:r>
          </w:p>
        </w:tc>
      </w:tr>
      <w:tr w:rsidR="00A5115D" w:rsidRPr="00C148A1" w14:paraId="11C73D05" w14:textId="77777777" w:rsidTr="00CB5D86">
        <w:tc>
          <w:tcPr>
            <w:tcW w:w="1980" w:type="dxa"/>
          </w:tcPr>
          <w:p w14:paraId="7EB67F8F" w14:textId="13390FA2" w:rsidR="00A5115D" w:rsidRPr="00C148A1" w:rsidRDefault="00C9118D" w:rsidP="00035F29">
            <w:pPr>
              <w:rPr>
                <w:b/>
              </w:rPr>
            </w:pPr>
            <w:r w:rsidRPr="00C148A1">
              <w:rPr>
                <w:b/>
              </w:rPr>
              <w:t>Votre contribution au changement</w:t>
            </w:r>
            <w:r w:rsidR="00A5115D" w:rsidRPr="00C148A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322BDD1B" w14:textId="72AC0DAA" w:rsidR="00A5115D" w:rsidRPr="00F546B4" w:rsidRDefault="00AD04E1" w:rsidP="005D32EF">
            <w:r w:rsidRPr="00C148A1">
              <w:t xml:space="preserve">Définir votre </w:t>
            </w:r>
            <w:r w:rsidR="004F5A38">
              <w:t>stratégie</w:t>
            </w:r>
            <w:r w:rsidR="00A5115D" w:rsidRPr="00175912">
              <w:t xml:space="preserve"> : </w:t>
            </w:r>
            <w:r w:rsidRPr="00175912">
              <w:t>définir à quels changements votre ONG contribuera</w:t>
            </w:r>
            <w:r w:rsidR="00A5115D" w:rsidRPr="00175912">
              <w:t xml:space="preserve">, </w:t>
            </w:r>
            <w:r w:rsidRPr="00175912">
              <w:t xml:space="preserve">poser des choix, les expliciter et réfléchir à </w:t>
            </w:r>
            <w:r w:rsidR="00ED048D" w:rsidRPr="00CF5095">
              <w:t>la contribution</w:t>
            </w:r>
            <w:r w:rsidRPr="00F546B4">
              <w:t xml:space="preserve"> à fournir</w:t>
            </w:r>
            <w:r w:rsidR="00A5115D" w:rsidRPr="00F546B4">
              <w:t xml:space="preserve"> </w:t>
            </w:r>
          </w:p>
          <w:p w14:paraId="57CE10E6" w14:textId="77777777" w:rsidR="00A5115D" w:rsidRPr="002D3DBB" w:rsidRDefault="00A5115D" w:rsidP="005D32EF"/>
          <w:p w14:paraId="3EDAF172" w14:textId="57209B04" w:rsidR="00AD04E1" w:rsidRPr="00C148A1" w:rsidRDefault="00AD04E1" w:rsidP="00AD04E1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4765A5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3F84AEF6" w14:textId="6D2D576E" w:rsidR="00A5115D" w:rsidRPr="00A20CBE" w:rsidRDefault="00AD04E1" w:rsidP="005D32EF">
            <w:pPr>
              <w:pStyle w:val="Lijstalinea"/>
              <w:numPr>
                <w:ilvl w:val="0"/>
                <w:numId w:val="12"/>
              </w:numPr>
            </w:pPr>
            <w:r w:rsidRPr="00C148A1">
              <w:t>Examiner tous les</w:t>
            </w:r>
            <w:r w:rsidR="00A5115D" w:rsidRPr="00C148A1">
              <w:t xml:space="preserve"> </w:t>
            </w:r>
            <w:r w:rsidR="00C148A1">
              <w:t>« </w:t>
            </w:r>
            <w:r w:rsidR="00A5115D" w:rsidRPr="00C148A1">
              <w:t>pathways</w:t>
            </w:r>
            <w:r w:rsidR="00C148A1">
              <w:t> »</w:t>
            </w:r>
            <w:r w:rsidR="00A5115D" w:rsidRPr="00C148A1">
              <w:t xml:space="preserve"> </w:t>
            </w:r>
          </w:p>
          <w:p w14:paraId="36C9F2D0" w14:textId="79854EA1" w:rsidR="00A5115D" w:rsidRPr="00F546B4" w:rsidRDefault="008B6F71" w:rsidP="005D32EF">
            <w:pPr>
              <w:pStyle w:val="Lijstalinea"/>
              <w:numPr>
                <w:ilvl w:val="0"/>
                <w:numId w:val="12"/>
              </w:numPr>
            </w:pPr>
            <w:r w:rsidRPr="00A20CBE">
              <w:t>Définir les</w:t>
            </w:r>
            <w:r w:rsidR="00AD04E1" w:rsidRPr="00A20CBE">
              <w:t xml:space="preserve"> changements possibles à court et à moyen terme </w:t>
            </w:r>
            <w:r w:rsidR="00A5115D" w:rsidRPr="004E098B">
              <w:t xml:space="preserve">? </w:t>
            </w:r>
            <w:r w:rsidR="00AD04E1" w:rsidRPr="00F546B4">
              <w:t>Quels éléments sont réalisables</w:t>
            </w:r>
            <w:r w:rsidR="00A5115D" w:rsidRPr="00F546B4">
              <w:t> ?</w:t>
            </w:r>
          </w:p>
          <w:p w14:paraId="7C74D95F" w14:textId="51FF91A8" w:rsidR="00A5115D" w:rsidRPr="00F546B4" w:rsidRDefault="00F546B4" w:rsidP="005D32EF">
            <w:pPr>
              <w:pStyle w:val="Lijstalinea"/>
              <w:numPr>
                <w:ilvl w:val="0"/>
                <w:numId w:val="12"/>
              </w:numPr>
            </w:pPr>
            <w:r>
              <w:t>Délimiter</w:t>
            </w:r>
            <w:r w:rsidRPr="00F546B4">
              <w:t xml:space="preserve"> </w:t>
            </w:r>
            <w:r w:rsidR="00DD7EEE" w:rsidRPr="00F546B4">
              <w:t>les aspects</w:t>
            </w:r>
            <w:r w:rsidR="00AD04E1" w:rsidRPr="00F546B4">
              <w:t xml:space="preserve"> </w:t>
            </w:r>
            <w:r w:rsidR="008B6F71" w:rsidRPr="00F546B4">
              <w:t xml:space="preserve">sur lesquels vous pouvez exercer </w:t>
            </w:r>
            <w:r w:rsidR="00AD04E1" w:rsidRPr="00F546B4">
              <w:t>une influence</w:t>
            </w:r>
            <w:r w:rsidR="008B6F71" w:rsidRPr="00F546B4">
              <w:t>.</w:t>
            </w:r>
            <w:r w:rsidR="00A5115D" w:rsidRPr="00F546B4">
              <w:t xml:space="preserve"> </w:t>
            </w:r>
            <w:r w:rsidR="00AD04E1" w:rsidRPr="00F546B4">
              <w:t>Réfléchir aux</w:t>
            </w:r>
            <w:r w:rsidR="00A5115D" w:rsidRPr="00F546B4">
              <w:t xml:space="preserve"> </w:t>
            </w:r>
            <w:r>
              <w:t>« </w:t>
            </w:r>
            <w:r w:rsidR="00DD7EEE" w:rsidRPr="00F546B4">
              <w:t>sph</w:t>
            </w:r>
            <w:r>
              <w:t>e</w:t>
            </w:r>
            <w:r w:rsidR="00DD7EEE" w:rsidRPr="00F546B4">
              <w:t>res</w:t>
            </w:r>
            <w:r w:rsidR="00A5115D" w:rsidRPr="00F546B4">
              <w:t xml:space="preserve"> of control/influence/interest</w:t>
            </w:r>
            <w:r>
              <w:t> »</w:t>
            </w:r>
            <w:r w:rsidR="00A5115D" w:rsidRPr="00F546B4">
              <w:t xml:space="preserve">. </w:t>
            </w:r>
            <w:r w:rsidR="00AD04E1" w:rsidRPr="00F546B4">
              <w:t>Quels éléments sont réalisables </w:t>
            </w:r>
            <w:r w:rsidR="00A5115D" w:rsidRPr="00F546B4">
              <w:t>?</w:t>
            </w:r>
          </w:p>
          <w:p w14:paraId="29C3FA1D" w14:textId="5483ACFA" w:rsidR="00A5115D" w:rsidRPr="00F546B4" w:rsidRDefault="00AD04E1" w:rsidP="005D32EF">
            <w:pPr>
              <w:pStyle w:val="Lijstalinea"/>
              <w:numPr>
                <w:ilvl w:val="0"/>
                <w:numId w:val="12"/>
              </w:numPr>
            </w:pPr>
            <w:r w:rsidRPr="00F546B4">
              <w:t>Définir votre expertise</w:t>
            </w:r>
          </w:p>
          <w:p w14:paraId="2EFE64F1" w14:textId="5A8FCF95" w:rsidR="00A5115D" w:rsidRPr="00067D81" w:rsidRDefault="008B6F71" w:rsidP="00135099">
            <w:pPr>
              <w:pStyle w:val="Lijstalinea"/>
              <w:numPr>
                <w:ilvl w:val="0"/>
                <w:numId w:val="12"/>
              </w:numPr>
            </w:pPr>
            <w:r w:rsidRPr="002D3DBB">
              <w:t>Définir votre groupe cible</w:t>
            </w:r>
          </w:p>
          <w:p w14:paraId="0F0A6ACC" w14:textId="659578AA" w:rsidR="00A5115D" w:rsidRPr="00C148A1" w:rsidRDefault="008B6F71" w:rsidP="00135099">
            <w:pPr>
              <w:pStyle w:val="Lijstalinea"/>
              <w:numPr>
                <w:ilvl w:val="0"/>
                <w:numId w:val="12"/>
              </w:numPr>
            </w:pPr>
            <w:r w:rsidRPr="00C148A1">
              <w:t>Choisir les changements auxquels vous allez contribuer</w:t>
            </w:r>
          </w:p>
          <w:p w14:paraId="1B4BFDC8" w14:textId="5A1B5C05" w:rsidR="00A5115D" w:rsidRPr="002D3DBB" w:rsidRDefault="008B6F71" w:rsidP="00135099">
            <w:pPr>
              <w:pStyle w:val="Lijstalinea"/>
              <w:numPr>
                <w:ilvl w:val="0"/>
                <w:numId w:val="12"/>
              </w:numPr>
            </w:pPr>
            <w:r w:rsidRPr="00C148A1">
              <w:t>Réfléchir à l’</w:t>
            </w:r>
            <w:r w:rsidR="00A5115D" w:rsidRPr="00C148A1">
              <w:t xml:space="preserve">input </w:t>
            </w:r>
            <w:r w:rsidRPr="00C148A1">
              <w:t>à fournir</w:t>
            </w:r>
            <w:r w:rsidR="00F546B4">
              <w:t> :</w:t>
            </w:r>
            <w:r w:rsidR="00A5115D" w:rsidRPr="00F546B4">
              <w:t xml:space="preserve"> </w:t>
            </w:r>
            <w:r w:rsidRPr="00F546B4">
              <w:t>Quelle sera votre contribution au changement</w:t>
            </w:r>
            <w:r w:rsidR="00A5115D" w:rsidRPr="002D3DBB">
              <w:t> ?</w:t>
            </w:r>
          </w:p>
          <w:p w14:paraId="70734BD6" w14:textId="3C08FA97" w:rsidR="00A5115D" w:rsidRPr="00C148A1" w:rsidRDefault="00A5115D" w:rsidP="00A30F54"/>
        </w:tc>
        <w:tc>
          <w:tcPr>
            <w:tcW w:w="4677" w:type="dxa"/>
          </w:tcPr>
          <w:p w14:paraId="0285BB5F" w14:textId="66A6244D" w:rsidR="00A5115D" w:rsidRPr="00F546B4" w:rsidRDefault="004765A5" w:rsidP="00A30F54">
            <w:r w:rsidRPr="00C148A1">
              <w:t xml:space="preserve">Permet de clarifier ce qui est faisable ou non à court et moyen terme et ce qui nécessite </w:t>
            </w:r>
            <w:r w:rsidR="00F546B4">
              <w:t>une</w:t>
            </w:r>
            <w:r w:rsidR="00F546B4" w:rsidRPr="00F546B4">
              <w:t xml:space="preserve"> </w:t>
            </w:r>
            <w:r w:rsidRPr="00F546B4">
              <w:t xml:space="preserve">collaboration </w:t>
            </w:r>
            <w:r w:rsidR="00F546B4">
              <w:t xml:space="preserve">avec </w:t>
            </w:r>
            <w:r w:rsidRPr="00F546B4">
              <w:t>d’autres acteurs</w:t>
            </w:r>
            <w:r w:rsidR="00A5115D" w:rsidRPr="00F546B4">
              <w:t>.</w:t>
            </w:r>
          </w:p>
          <w:p w14:paraId="5F71EB46" w14:textId="77777777" w:rsidR="00A5115D" w:rsidRPr="00F546B4" w:rsidRDefault="00A5115D" w:rsidP="00A30F54"/>
          <w:p w14:paraId="0A786188" w14:textId="10D827DB" w:rsidR="00A5115D" w:rsidRPr="00F546B4" w:rsidRDefault="004765A5" w:rsidP="00D260A5">
            <w:r w:rsidRPr="002D3DBB">
              <w:t xml:space="preserve">Utiliser votre positionnement pour examiner avec </w:t>
            </w:r>
            <w:r w:rsidR="00F546B4">
              <w:t xml:space="preserve">qui </w:t>
            </w:r>
            <w:r w:rsidRPr="00F546B4">
              <w:t>il est possible/indispensable de collaborer</w:t>
            </w:r>
            <w:r w:rsidR="00A5115D" w:rsidRPr="00F546B4">
              <w:t xml:space="preserve"> </w:t>
            </w:r>
          </w:p>
          <w:p w14:paraId="47425853" w14:textId="77777777" w:rsidR="00A5115D" w:rsidRPr="002D3DBB" w:rsidRDefault="00A5115D" w:rsidP="00D260A5"/>
          <w:p w14:paraId="0289B5C6" w14:textId="02F90FC8" w:rsidR="00A5115D" w:rsidRPr="00C148A1" w:rsidRDefault="00923FE6" w:rsidP="00923FE6">
            <w:r w:rsidRPr="00C148A1">
              <w:t>À utiliser comme base pour opérationnaliser le programme</w:t>
            </w:r>
            <w:r w:rsidR="00CB5D86" w:rsidRPr="00C148A1">
              <w:t xml:space="preserve"> (</w:t>
            </w:r>
            <w:r w:rsidRPr="00C148A1">
              <w:t>et le formuler dans un cadre logique</w:t>
            </w:r>
            <w:r w:rsidR="00CB5D86" w:rsidRPr="00C148A1">
              <w:t xml:space="preserve"> </w:t>
            </w:r>
            <w:r w:rsidRPr="00C148A1">
              <w:t>ou via une cartographie des incidences</w:t>
            </w:r>
            <w:r w:rsidR="00CB5D86" w:rsidRPr="00C148A1">
              <w:t>)</w:t>
            </w:r>
          </w:p>
        </w:tc>
      </w:tr>
      <w:tr w:rsidR="00A5115D" w:rsidRPr="00C148A1" w14:paraId="3D8E1128" w14:textId="77777777" w:rsidTr="00CB5D86">
        <w:tc>
          <w:tcPr>
            <w:tcW w:w="1980" w:type="dxa"/>
          </w:tcPr>
          <w:p w14:paraId="40EABCD7" w14:textId="6A35FCFC" w:rsidR="00A5115D" w:rsidRPr="00C148A1" w:rsidRDefault="00C9118D" w:rsidP="00B858F6">
            <w:pPr>
              <w:rPr>
                <w:b/>
              </w:rPr>
            </w:pPr>
            <w:r w:rsidRPr="00C148A1">
              <w:rPr>
                <w:b/>
              </w:rPr>
              <w:t>Collaboration multi-acteurs</w:t>
            </w:r>
            <w:r w:rsidR="00A5115D" w:rsidRPr="00C148A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0982013D" w14:textId="11FBC48E" w:rsidR="00A5115D" w:rsidRPr="00C148A1" w:rsidRDefault="00AD04E1" w:rsidP="005C5289">
            <w:r w:rsidRPr="00C148A1">
              <w:t>Le changement se réalise à travers et avec d’autres organisations</w:t>
            </w:r>
            <w:r w:rsidR="00A5115D" w:rsidRPr="00C148A1">
              <w:t xml:space="preserve"> (</w:t>
            </w:r>
            <w:r w:rsidRPr="00C148A1">
              <w:t>pas seulement</w:t>
            </w:r>
            <w:r w:rsidR="00A5115D" w:rsidRPr="00C148A1">
              <w:t xml:space="preserve"> belgo-belge)</w:t>
            </w:r>
          </w:p>
          <w:p w14:paraId="5B76474B" w14:textId="77777777" w:rsidR="00A5115D" w:rsidRPr="00C148A1" w:rsidRDefault="00A5115D" w:rsidP="005C5289"/>
          <w:p w14:paraId="33181B45" w14:textId="6EF8F850" w:rsidR="00AD04E1" w:rsidRPr="00C148A1" w:rsidRDefault="00AD04E1" w:rsidP="00AD04E1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ED048D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00CC19B2" w14:textId="5AD81C1B" w:rsidR="00A5115D" w:rsidRPr="00711E92" w:rsidRDefault="00711E92" w:rsidP="00B858F6">
            <w:pPr>
              <w:pStyle w:val="Lijstalinea"/>
              <w:numPr>
                <w:ilvl w:val="0"/>
                <w:numId w:val="24"/>
              </w:numPr>
            </w:pPr>
            <w:r>
              <w:lastRenderedPageBreak/>
              <w:t>Déterminer les</w:t>
            </w:r>
            <w:r w:rsidR="004F5A38">
              <w:t xml:space="preserve"> changements qu’on ne peut pas réaliser toute seule mais qui sont indispensables pour </w:t>
            </w:r>
            <w:r w:rsidR="00AD04E1" w:rsidRPr="00711E92">
              <w:t>atteindre la situation souhaitée</w:t>
            </w:r>
          </w:p>
          <w:p w14:paraId="43B6F5E2" w14:textId="7CC77644" w:rsidR="00A5115D" w:rsidRPr="00711E92" w:rsidRDefault="00875470" w:rsidP="00B858F6">
            <w:pPr>
              <w:pStyle w:val="Lijstalinea"/>
              <w:numPr>
                <w:ilvl w:val="0"/>
                <w:numId w:val="24"/>
              </w:numPr>
            </w:pPr>
            <w:r>
              <w:rPr>
                <w:rFonts w:cs="Arial"/>
              </w:rPr>
              <w:t>À</w:t>
            </w:r>
            <w:r>
              <w:t xml:space="preserve"> quels niveaux </w:t>
            </w:r>
            <w:r w:rsidR="00AD04E1" w:rsidRPr="00711E92">
              <w:t xml:space="preserve"> et avec </w:t>
            </w:r>
            <w:r>
              <w:t xml:space="preserve">quels acteurs </w:t>
            </w:r>
            <w:r w:rsidR="00AD04E1" w:rsidRPr="00711E92">
              <w:t>collaborer pour permettre le changement</w:t>
            </w:r>
            <w:r w:rsidR="00A5115D" w:rsidRPr="00711E92">
              <w:t>?</w:t>
            </w:r>
          </w:p>
          <w:p w14:paraId="3C214407" w14:textId="0B1114D4" w:rsidR="00A5115D" w:rsidRPr="00875470" w:rsidRDefault="00875470" w:rsidP="00B858F6">
            <w:pPr>
              <w:pStyle w:val="Lijstalinea"/>
              <w:numPr>
                <w:ilvl w:val="0"/>
                <w:numId w:val="24"/>
              </w:numPr>
            </w:pPr>
            <w:r>
              <w:t xml:space="preserve">Quelles pourraient être les modalités concrètes de </w:t>
            </w:r>
            <w:r w:rsidR="00AD04E1" w:rsidRPr="00875470">
              <w:t>cette collaboration</w:t>
            </w:r>
            <w:r w:rsidR="00A5115D" w:rsidRPr="00875470">
              <w:t>?</w:t>
            </w:r>
          </w:p>
          <w:p w14:paraId="7C2100CD" w14:textId="190082B3" w:rsidR="00A5115D" w:rsidRPr="002D3DBB" w:rsidRDefault="00A5115D" w:rsidP="00B858F6">
            <w:pPr>
              <w:pStyle w:val="Lijstalinea"/>
              <w:ind w:left="360"/>
            </w:pPr>
          </w:p>
        </w:tc>
        <w:tc>
          <w:tcPr>
            <w:tcW w:w="4677" w:type="dxa"/>
          </w:tcPr>
          <w:p w14:paraId="1928BDFF" w14:textId="0EEC8627" w:rsidR="00A5115D" w:rsidRPr="00711E92" w:rsidRDefault="00DD7EEE" w:rsidP="00711E92">
            <w:r w:rsidRPr="00C148A1">
              <w:lastRenderedPageBreak/>
              <w:t>Cette</w:t>
            </w:r>
            <w:r w:rsidR="00267810" w:rsidRPr="00C148A1">
              <w:t xml:space="preserve"> analyse aide à concevoir </w:t>
            </w:r>
            <w:r w:rsidR="00711E92">
              <w:t>des</w:t>
            </w:r>
            <w:r w:rsidR="00711E92" w:rsidRPr="00711E92">
              <w:t xml:space="preserve"> </w:t>
            </w:r>
            <w:r w:rsidR="00A5115D" w:rsidRPr="00711E92">
              <w:t>synergie</w:t>
            </w:r>
            <w:r w:rsidR="00711E92">
              <w:t>s</w:t>
            </w:r>
            <w:r w:rsidR="00A5115D" w:rsidRPr="00711E92">
              <w:t xml:space="preserve"> </w:t>
            </w:r>
            <w:r w:rsidR="00267810" w:rsidRPr="00711E92">
              <w:t xml:space="preserve">et </w:t>
            </w:r>
            <w:r w:rsidR="00711E92">
              <w:t xml:space="preserve">des </w:t>
            </w:r>
            <w:r w:rsidR="00267810" w:rsidRPr="00711E92">
              <w:t>complémentarité</w:t>
            </w:r>
            <w:r w:rsidR="00711E92">
              <w:t>s</w:t>
            </w:r>
          </w:p>
        </w:tc>
      </w:tr>
      <w:tr w:rsidR="00A5115D" w:rsidRPr="00C148A1" w14:paraId="2CC578DF" w14:textId="77777777" w:rsidTr="00CB5D86">
        <w:tc>
          <w:tcPr>
            <w:tcW w:w="1980" w:type="dxa"/>
          </w:tcPr>
          <w:p w14:paraId="0E350A8B" w14:textId="4954666A" w:rsidR="00A5115D" w:rsidRPr="00C148A1" w:rsidRDefault="00A5115D" w:rsidP="00C9118D">
            <w:pPr>
              <w:rPr>
                <w:b/>
              </w:rPr>
            </w:pPr>
            <w:r w:rsidRPr="00C148A1">
              <w:rPr>
                <w:b/>
              </w:rPr>
              <w:t>Ris</w:t>
            </w:r>
            <w:r w:rsidR="00C9118D" w:rsidRPr="00C148A1">
              <w:rPr>
                <w:b/>
              </w:rPr>
              <w:t>ques</w:t>
            </w:r>
            <w:r w:rsidRPr="00C148A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16C9621C" w14:textId="488BE64B" w:rsidR="00A5115D" w:rsidRPr="00C148A1" w:rsidRDefault="00F43B83" w:rsidP="005C5289">
            <w:r w:rsidRPr="00C148A1">
              <w:t xml:space="preserve">Réfléchir aux facteurs incertains </w:t>
            </w:r>
            <w:r w:rsidR="00DD7EEE" w:rsidRPr="00C148A1">
              <w:t>qui</w:t>
            </w:r>
            <w:r w:rsidRPr="00C148A1">
              <w:t xml:space="preserve"> peuvent influencer (en bien ou en mal) le processus de changement</w:t>
            </w:r>
            <w:r w:rsidR="00A5115D" w:rsidRPr="00C148A1">
              <w:t xml:space="preserve"> </w:t>
            </w:r>
          </w:p>
          <w:p w14:paraId="605B11AB" w14:textId="77777777" w:rsidR="00ED048D" w:rsidRPr="00C148A1" w:rsidRDefault="00ED048D" w:rsidP="005C5289"/>
          <w:p w14:paraId="60AB0930" w14:textId="72E9F614" w:rsidR="00F43B83" w:rsidRPr="00C148A1" w:rsidRDefault="00F43B83" w:rsidP="00F43B83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267810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46005193" w14:textId="2E42EBE7" w:rsidR="00A5115D" w:rsidRPr="00C148A1" w:rsidRDefault="00F43B83" w:rsidP="00B858F6">
            <w:pPr>
              <w:pStyle w:val="Lijstalinea"/>
              <w:numPr>
                <w:ilvl w:val="0"/>
                <w:numId w:val="25"/>
              </w:numPr>
            </w:pPr>
            <w:r w:rsidRPr="00C148A1">
              <w:t>Repenser au contexte</w:t>
            </w:r>
            <w:r w:rsidR="00A5115D" w:rsidRPr="00C148A1">
              <w:t xml:space="preserve">: </w:t>
            </w:r>
            <w:r w:rsidRPr="00C148A1">
              <w:t>de quels risques devez-vous tenir compte</w:t>
            </w:r>
            <w:r w:rsidR="00A5115D" w:rsidRPr="00C148A1">
              <w:t>?</w:t>
            </w:r>
          </w:p>
          <w:p w14:paraId="56727351" w14:textId="13D279CB" w:rsidR="00A5115D" w:rsidRPr="00875470" w:rsidRDefault="00F43B83" w:rsidP="00B858F6">
            <w:pPr>
              <w:pStyle w:val="Lijstalinea"/>
              <w:numPr>
                <w:ilvl w:val="0"/>
                <w:numId w:val="25"/>
              </w:numPr>
            </w:pPr>
            <w:r w:rsidRPr="00C148A1">
              <w:t xml:space="preserve">Quels risques déduire de votre réflexion ou </w:t>
            </w:r>
            <w:r w:rsidR="00875470">
              <w:t xml:space="preserve">de </w:t>
            </w:r>
            <w:r w:rsidRPr="00875470">
              <w:t>vos hypothèses</w:t>
            </w:r>
            <w:r w:rsidR="00A5115D" w:rsidRPr="00875470">
              <w:t xml:space="preserve">? </w:t>
            </w:r>
          </w:p>
          <w:p w14:paraId="7490E69B" w14:textId="22E34842" w:rsidR="00A5115D" w:rsidRPr="00C148A1" w:rsidRDefault="008B6F71" w:rsidP="00B858F6">
            <w:pPr>
              <w:pStyle w:val="Lijstalinea"/>
              <w:numPr>
                <w:ilvl w:val="0"/>
                <w:numId w:val="25"/>
              </w:numPr>
              <w:rPr>
                <w:b/>
              </w:rPr>
            </w:pPr>
            <w:r w:rsidRPr="00875470">
              <w:t>Evaluer l</w:t>
            </w:r>
            <w:r w:rsidR="00AD04E1" w:rsidRPr="00875470">
              <w:t>a probabilité de voir ces risques se matérialiser</w:t>
            </w:r>
            <w:r w:rsidR="00875470">
              <w:t>.</w:t>
            </w:r>
            <w:r w:rsidR="00A5115D" w:rsidRPr="00875470">
              <w:t xml:space="preserve"> </w:t>
            </w:r>
            <w:r w:rsidR="00AD04E1" w:rsidRPr="00875470">
              <w:t>Le cas échéant, avec quelles conséquences</w:t>
            </w:r>
            <w:r w:rsidR="00A5115D" w:rsidRPr="002D3DBB">
              <w:t xml:space="preserve"> (</w:t>
            </w:r>
            <w:r w:rsidR="00AD04E1" w:rsidRPr="002D3DBB">
              <w:t>pour la réalisation du changement</w:t>
            </w:r>
            <w:r w:rsidR="00A5115D" w:rsidRPr="00C148A1">
              <w:t>)?</w:t>
            </w:r>
          </w:p>
          <w:p w14:paraId="3D85BA80" w14:textId="711E5347" w:rsidR="00A5115D" w:rsidRPr="00C148A1" w:rsidRDefault="00A5115D" w:rsidP="005C5289"/>
        </w:tc>
        <w:tc>
          <w:tcPr>
            <w:tcW w:w="4677" w:type="dxa"/>
          </w:tcPr>
          <w:p w14:paraId="4E50892E" w14:textId="30AE239E" w:rsidR="00A5115D" w:rsidRPr="00C148A1" w:rsidRDefault="00267810" w:rsidP="00267810">
            <w:r w:rsidRPr="00C148A1">
              <w:t>Cette</w:t>
            </w:r>
            <w:r w:rsidR="00A5115D" w:rsidRPr="00C148A1">
              <w:t xml:space="preserve"> r</w:t>
            </w:r>
            <w:r w:rsidRPr="00C148A1">
              <w:t>éflexion</w:t>
            </w:r>
            <w:r w:rsidR="00A5115D" w:rsidRPr="00C148A1">
              <w:t xml:space="preserve"> </w:t>
            </w:r>
            <w:r w:rsidRPr="00C148A1">
              <w:t>alimente votre gestion des risques</w:t>
            </w:r>
          </w:p>
        </w:tc>
      </w:tr>
      <w:tr w:rsidR="00A5115D" w:rsidRPr="00C148A1" w14:paraId="6ACE136B" w14:textId="77777777" w:rsidTr="00CB5D86">
        <w:tc>
          <w:tcPr>
            <w:tcW w:w="1980" w:type="dxa"/>
          </w:tcPr>
          <w:p w14:paraId="0A37F390" w14:textId="0457C766" w:rsidR="00A5115D" w:rsidRPr="00875470" w:rsidRDefault="00C9118D" w:rsidP="00875470">
            <w:pPr>
              <w:rPr>
                <w:b/>
              </w:rPr>
            </w:pPr>
            <w:r w:rsidRPr="00C148A1">
              <w:rPr>
                <w:b/>
              </w:rPr>
              <w:t xml:space="preserve">Présentation schématique et </w:t>
            </w:r>
            <w:r w:rsidR="00875470">
              <w:rPr>
                <w:b/>
              </w:rPr>
              <w:t>descriptive</w:t>
            </w:r>
          </w:p>
        </w:tc>
        <w:tc>
          <w:tcPr>
            <w:tcW w:w="6946" w:type="dxa"/>
          </w:tcPr>
          <w:p w14:paraId="37F4FDDB" w14:textId="3689491B" w:rsidR="00A5115D" w:rsidRPr="00875470" w:rsidRDefault="00875470" w:rsidP="005C5289">
            <w:r>
              <w:t>Synthèse</w:t>
            </w:r>
            <w:r w:rsidRPr="00875470">
              <w:t xml:space="preserve"> </w:t>
            </w:r>
            <w:r w:rsidR="00C9118D" w:rsidRPr="00875470">
              <w:t xml:space="preserve">du résultat </w:t>
            </w:r>
            <w:r w:rsidR="00DD7EEE" w:rsidRPr="00875470">
              <w:t>des réflexions</w:t>
            </w:r>
            <w:r w:rsidR="00C9118D" w:rsidRPr="00875470">
              <w:t xml:space="preserve"> et explicitation de la vision du changement</w:t>
            </w:r>
            <w:r w:rsidR="00A5115D" w:rsidRPr="00875470">
              <w:t xml:space="preserve"> </w:t>
            </w:r>
          </w:p>
          <w:p w14:paraId="6B6720F7" w14:textId="77777777" w:rsidR="00A5115D" w:rsidRPr="002D3DBB" w:rsidRDefault="00A5115D" w:rsidP="005C5289"/>
          <w:p w14:paraId="01985FB7" w14:textId="5B2AF69C" w:rsidR="00F43B83" w:rsidRPr="00C148A1" w:rsidRDefault="00F43B83" w:rsidP="00F43B83">
            <w:pPr>
              <w:rPr>
                <w:b/>
              </w:rPr>
            </w:pPr>
            <w:r w:rsidRPr="00C148A1">
              <w:rPr>
                <w:b/>
              </w:rPr>
              <w:t xml:space="preserve">Comment entamer le travail/quelles questions </w:t>
            </w:r>
            <w:r w:rsidR="00267810" w:rsidRPr="00C148A1">
              <w:rPr>
                <w:b/>
              </w:rPr>
              <w:t>vous</w:t>
            </w:r>
            <w:r w:rsidRPr="00C148A1">
              <w:rPr>
                <w:b/>
              </w:rPr>
              <w:t xml:space="preserve"> poser?</w:t>
            </w:r>
          </w:p>
          <w:p w14:paraId="654AA28C" w14:textId="3602C617" w:rsidR="00A5115D" w:rsidRPr="002D3DBB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C148A1">
              <w:t xml:space="preserve">Poursuivre le </w:t>
            </w:r>
            <w:r w:rsidR="004F5A38">
              <w:t>travail</w:t>
            </w:r>
            <w:r w:rsidR="002D3DBB">
              <w:t xml:space="preserve"> </w:t>
            </w:r>
            <w:r w:rsidRPr="002D3DBB">
              <w:t>sur la base du résultat des réflexions</w:t>
            </w:r>
            <w:r w:rsidR="00A5115D" w:rsidRPr="002D3DBB">
              <w:t xml:space="preserve"> </w:t>
            </w:r>
          </w:p>
          <w:p w14:paraId="524D2955" w14:textId="5BDDE9B1" w:rsidR="00A5115D" w:rsidRPr="00C148A1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C148A1">
              <w:t>Choisir la manière qui illustre au mieux ce que vous voulez expliciter</w:t>
            </w:r>
            <w:r w:rsidR="00A5115D" w:rsidRPr="00C148A1">
              <w:t xml:space="preserve"> (</w:t>
            </w:r>
            <w:r w:rsidRPr="00C148A1">
              <w:t>vous y avez peut-être déjà pensé au moment de la réflexion sur le</w:t>
            </w:r>
            <w:r w:rsidR="00A5115D" w:rsidRPr="00C148A1">
              <w:t xml:space="preserve"> pathway of change)</w:t>
            </w:r>
          </w:p>
          <w:p w14:paraId="5CC01189" w14:textId="13ABCE5D" w:rsidR="00A5115D" w:rsidRPr="002D3DBB" w:rsidRDefault="00F43B83" w:rsidP="004A597E">
            <w:pPr>
              <w:pStyle w:val="Lijstalinea"/>
              <w:numPr>
                <w:ilvl w:val="1"/>
                <w:numId w:val="23"/>
              </w:numPr>
            </w:pPr>
            <w:r w:rsidRPr="00C148A1">
              <w:lastRenderedPageBreak/>
              <w:t xml:space="preserve">Réfléchir à ce que vous souhaitez </w:t>
            </w:r>
            <w:r w:rsidR="002D3DBB">
              <w:t>présenter de manière visuelle</w:t>
            </w:r>
          </w:p>
          <w:p w14:paraId="73E1B8C0" w14:textId="41187584" w:rsidR="00A5115D" w:rsidRPr="00875470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C148A1">
              <w:t xml:space="preserve">Utiliser la </w:t>
            </w:r>
            <w:r w:rsidR="00875470">
              <w:t>présentation descriptive</w:t>
            </w:r>
            <w:r w:rsidR="00875470" w:rsidRPr="00875470">
              <w:t xml:space="preserve"> </w:t>
            </w:r>
            <w:r w:rsidRPr="00875470">
              <w:t>pour</w:t>
            </w:r>
            <w:r w:rsidR="00A5115D" w:rsidRPr="00875470">
              <w:t xml:space="preserve"> </w:t>
            </w:r>
            <w:r w:rsidRPr="00875470">
              <w:t>clarifier, détailler et compléter lorsque c’est nécessaire tout en étant concis</w:t>
            </w:r>
          </w:p>
          <w:p w14:paraId="4B12648F" w14:textId="6261177A" w:rsidR="00A5115D" w:rsidRPr="00067D81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2D3DBB">
              <w:t xml:space="preserve">Vérifier si la visualisation et la </w:t>
            </w:r>
            <w:r w:rsidR="00067D81">
              <w:t>présentation descriptive</w:t>
            </w:r>
            <w:r w:rsidR="00067D81" w:rsidRPr="00875470">
              <w:t xml:space="preserve"> </w:t>
            </w:r>
            <w:r w:rsidRPr="002D3DBB">
              <w:t>sont cohérentes/se complètent/se renforcent</w:t>
            </w:r>
            <w:r w:rsidR="00A5115D" w:rsidRPr="00067D81">
              <w:t xml:space="preserve"> </w:t>
            </w:r>
          </w:p>
          <w:p w14:paraId="54775A6D" w14:textId="41CE8AF2" w:rsidR="00A5115D" w:rsidRPr="00067D81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C148A1">
              <w:t>Analyser la qualité de votre processus de réflexion</w:t>
            </w:r>
            <w:r w:rsidR="00A5115D" w:rsidRPr="00C148A1">
              <w:t xml:space="preserve">: </w:t>
            </w:r>
            <w:r w:rsidRPr="00C148A1">
              <w:t xml:space="preserve">est-ce à présent crédible, logique et </w:t>
            </w:r>
            <w:r w:rsidR="00067D81">
              <w:t>réalisable</w:t>
            </w:r>
            <w:r w:rsidR="00A5115D" w:rsidRPr="00067D81">
              <w:t>?</w:t>
            </w:r>
          </w:p>
          <w:p w14:paraId="0EB68E38" w14:textId="64A25AB5" w:rsidR="00A5115D" w:rsidRPr="00067D81" w:rsidRDefault="00F43B83" w:rsidP="00B3388F">
            <w:pPr>
              <w:pStyle w:val="Lijstalinea"/>
              <w:numPr>
                <w:ilvl w:val="0"/>
                <w:numId w:val="23"/>
              </w:numPr>
            </w:pPr>
            <w:r w:rsidRPr="00067D81">
              <w:t xml:space="preserve">Réfléchir à </w:t>
            </w:r>
            <w:r w:rsidR="00067D81">
              <w:t>l’utilisation ultérieure</w:t>
            </w:r>
            <w:r w:rsidRPr="00067D81">
              <w:t xml:space="preserve"> de la</w:t>
            </w:r>
            <w:r w:rsidR="00A5115D" w:rsidRPr="00067D81">
              <w:t xml:space="preserve"> ToC</w:t>
            </w:r>
            <w:r w:rsidR="00067D81">
              <w:t> : comment poursuivre le travail</w:t>
            </w:r>
            <w:r w:rsidR="00CB5D86" w:rsidRPr="00067D81">
              <w:t>?</w:t>
            </w:r>
          </w:p>
          <w:p w14:paraId="1F879130" w14:textId="2518938F" w:rsidR="00A5115D" w:rsidRPr="00C148A1" w:rsidRDefault="00A5115D" w:rsidP="00B3388F">
            <w:pPr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</w:tabs>
            </w:pPr>
            <w:r w:rsidRPr="00C148A1">
              <w:tab/>
            </w:r>
          </w:p>
        </w:tc>
        <w:tc>
          <w:tcPr>
            <w:tcW w:w="4677" w:type="dxa"/>
          </w:tcPr>
          <w:p w14:paraId="59AA601D" w14:textId="114462B3" w:rsidR="00A5115D" w:rsidRPr="00067D81" w:rsidRDefault="00267810" w:rsidP="005C5289">
            <w:r w:rsidRPr="00C148A1">
              <w:lastRenderedPageBreak/>
              <w:t>Ce</w:t>
            </w:r>
            <w:r w:rsidR="00067D81">
              <w:t>tte synthèse</w:t>
            </w:r>
            <w:r w:rsidRPr="00067D81">
              <w:t xml:space="preserve"> fournit de</w:t>
            </w:r>
            <w:r w:rsidR="00CF3D98">
              <w:t>s</w:t>
            </w:r>
            <w:r w:rsidRPr="00067D81">
              <w:t xml:space="preserve"> information</w:t>
            </w:r>
            <w:r w:rsidR="00CF3D98">
              <w:t>s utiles à</w:t>
            </w:r>
            <w:r w:rsidRPr="00067D81">
              <w:t xml:space="preserve"> </w:t>
            </w:r>
            <w:r w:rsidR="00CF3D98">
              <w:t>l</w:t>
            </w:r>
            <w:r w:rsidRPr="00067D81">
              <w:t>’élabor</w:t>
            </w:r>
            <w:r w:rsidR="00CF3D98">
              <w:t>ation</w:t>
            </w:r>
            <w:r w:rsidRPr="00067D81">
              <w:t xml:space="preserve"> </w:t>
            </w:r>
            <w:r w:rsidR="00CF3D98">
              <w:t xml:space="preserve">de </w:t>
            </w:r>
            <w:r w:rsidRPr="00067D81">
              <w:t>votre programme</w:t>
            </w:r>
            <w:r w:rsidR="00A5115D" w:rsidRPr="00067D81">
              <w:t xml:space="preserve"> (via </w:t>
            </w:r>
            <w:r w:rsidRPr="00067D81">
              <w:t>un cadre logique ou une cartographie des incidences</w:t>
            </w:r>
            <w:r w:rsidR="00A5115D" w:rsidRPr="00067D81">
              <w:t xml:space="preserve">) </w:t>
            </w:r>
          </w:p>
          <w:p w14:paraId="78362A59" w14:textId="77777777" w:rsidR="00A5115D" w:rsidRPr="00C148A1" w:rsidRDefault="00A5115D" w:rsidP="005C5289"/>
          <w:p w14:paraId="117E376A" w14:textId="77BAA2B4" w:rsidR="00A5115D" w:rsidRPr="00C148A1" w:rsidRDefault="00267810" w:rsidP="005C5289">
            <w:r w:rsidRPr="00C148A1">
              <w:t xml:space="preserve">La </w:t>
            </w:r>
            <w:r w:rsidR="00CF3D98">
              <w:t>ToC définitive vous permettra d’</w:t>
            </w:r>
            <w:r w:rsidRPr="00CF3D98">
              <w:t xml:space="preserve">élaborer une approche </w:t>
            </w:r>
            <w:r w:rsidR="00CF3D98">
              <w:t xml:space="preserve">M&amp;E </w:t>
            </w:r>
            <w:r w:rsidRPr="00CF3D98">
              <w:t xml:space="preserve">pertinente à un niveau </w:t>
            </w:r>
            <w:r w:rsidRPr="00CF3D98">
              <w:lastRenderedPageBreak/>
              <w:t>stratégique</w:t>
            </w:r>
            <w:r w:rsidR="00A5115D" w:rsidRPr="00CF3D98">
              <w:t xml:space="preserve"> (</w:t>
            </w:r>
            <w:r w:rsidRPr="00CF3D98">
              <w:t>que</w:t>
            </w:r>
            <w:r w:rsidR="00ED048D" w:rsidRPr="00CF3D98">
              <w:t xml:space="preserve">l </w:t>
            </w:r>
            <w:r w:rsidR="00CF3D98">
              <w:t>suivi exercer</w:t>
            </w:r>
            <w:r w:rsidR="00A5115D" w:rsidRPr="00CF3D98">
              <w:t xml:space="preserve">, </w:t>
            </w:r>
            <w:r w:rsidR="00ED048D" w:rsidRPr="00CF3D98">
              <w:t>à quel niveau</w:t>
            </w:r>
            <w:r w:rsidRPr="00CF3D98">
              <w:t xml:space="preserve"> </w:t>
            </w:r>
            <w:r w:rsidR="00CF3D98">
              <w:t>situer l’</w:t>
            </w:r>
            <w:r w:rsidR="00ED048D" w:rsidRPr="00CF3D98">
              <w:t xml:space="preserve"> apprentissage </w:t>
            </w:r>
            <w:r w:rsidR="00A5115D" w:rsidRPr="00CF3D98">
              <w:t>?)</w:t>
            </w:r>
          </w:p>
          <w:p w14:paraId="566D3F87" w14:textId="77777777" w:rsidR="00A5115D" w:rsidRPr="00C148A1" w:rsidRDefault="00A5115D" w:rsidP="005C5289"/>
          <w:p w14:paraId="382B01C6" w14:textId="4E00BF70" w:rsidR="00A5115D" w:rsidRPr="00F546B4" w:rsidRDefault="00CF3D98" w:rsidP="005C5289">
            <w:r>
              <w:t>Réitérer</w:t>
            </w:r>
            <w:r w:rsidRPr="002035E6">
              <w:t xml:space="preserve"> </w:t>
            </w:r>
            <w:r w:rsidR="00267810" w:rsidRPr="002035E6">
              <w:t xml:space="preserve">la réflexion à intervalles réguliers et </w:t>
            </w:r>
            <w:r w:rsidR="00ED048D" w:rsidRPr="002035E6">
              <w:t>a</w:t>
            </w:r>
            <w:r w:rsidR="00267810" w:rsidRPr="002035E6">
              <w:t>dapter la</w:t>
            </w:r>
            <w:r w:rsidR="00A5115D" w:rsidRPr="00A20CBE">
              <w:t xml:space="preserve"> ToC </w:t>
            </w:r>
            <w:r w:rsidR="00267810" w:rsidRPr="00A20CBE">
              <w:t>lorsque c’est nécessaire</w:t>
            </w:r>
            <w:r w:rsidR="00A5115D" w:rsidRPr="004E098B">
              <w:t>!!</w:t>
            </w:r>
          </w:p>
          <w:p w14:paraId="2777F8EF" w14:textId="77777777" w:rsidR="00A5115D" w:rsidRPr="00711E92" w:rsidRDefault="00A5115D" w:rsidP="005C5289"/>
          <w:p w14:paraId="2ED9A8EB" w14:textId="51039529" w:rsidR="00A5115D" w:rsidRPr="002D3DBB" w:rsidRDefault="00A5115D" w:rsidP="005C5289"/>
        </w:tc>
      </w:tr>
    </w:tbl>
    <w:p w14:paraId="512F9AF0" w14:textId="3220981A" w:rsidR="00FA06A2" w:rsidRPr="00C148A1" w:rsidRDefault="00FA06A2"/>
    <w:sectPr w:rsidR="00FA06A2" w:rsidRPr="00C148A1" w:rsidSect="00D15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6840" w:h="11907" w:orient="landscape" w:code="9"/>
      <w:pgMar w:top="1559" w:right="2126" w:bottom="1559" w:left="1418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A97F" w14:textId="77777777" w:rsidR="00875470" w:rsidRDefault="00875470">
      <w:r>
        <w:separator/>
      </w:r>
    </w:p>
  </w:endnote>
  <w:endnote w:type="continuationSeparator" w:id="0">
    <w:p w14:paraId="43F069C3" w14:textId="77777777" w:rsidR="00875470" w:rsidRDefault="008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Si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3C6C" w14:textId="77777777" w:rsidR="00875470" w:rsidRPr="004F5A38" w:rsidRDefault="00875470">
    <w:pPr>
      <w:pStyle w:val="Voettekst"/>
      <w:pBdr>
        <w:top w:val="single" w:sz="8" w:space="1" w:color="C0C0C0"/>
      </w:pBdr>
      <w:tabs>
        <w:tab w:val="clear" w:pos="9356"/>
        <w:tab w:val="right" w:pos="9498"/>
        <w:tab w:val="right" w:pos="14459"/>
      </w:tabs>
      <w:ind w:left="-426" w:right="-709"/>
      <w:rPr>
        <w:sz w:val="20"/>
        <w:lang w:val="en-GB"/>
      </w:rPr>
    </w:pPr>
    <w:r>
      <w:rPr>
        <w:noProof/>
        <w:color w:val="808080"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1E1A9668" wp14:editId="2E1327D6">
              <wp:simplePos x="0" y="0"/>
              <wp:positionH relativeFrom="page">
                <wp:posOffset>90170</wp:posOffset>
              </wp:positionH>
              <wp:positionV relativeFrom="page">
                <wp:posOffset>6985000</wp:posOffset>
              </wp:positionV>
              <wp:extent cx="355600" cy="2540000"/>
              <wp:effectExtent l="4445" t="3175" r="1905" b="0"/>
              <wp:wrapNone/>
              <wp:docPr id="3" name="MDFCopyRightMetWWW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5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935F9" w14:textId="77777777" w:rsidR="00875470" w:rsidRDefault="00875470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www.mdf.nl </w:t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tab/>
                          </w:r>
                          <w:r>
                            <w:rPr>
                              <w:sz w:val="12"/>
                            </w:rPr>
                            <w:sym w:font="Symbol" w:char="F0D3"/>
                          </w:r>
                          <w:r>
                            <w:rPr>
                              <w:sz w:val="12"/>
                            </w:rPr>
                            <w:t xml:space="preserve"> MDF copyright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DATE \@ "yyyy"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83515C">
                            <w:rPr>
                              <w:noProof/>
                              <w:sz w:val="12"/>
                            </w:rPr>
                            <w:t>2016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63500" tIns="63500" rIns="63500" bIns="635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9668" id="_x0000_t202" coordsize="21600,21600" o:spt="202" path="m,l,21600r21600,l21600,xe">
              <v:stroke joinstyle="miter"/>
              <v:path gradientshapeok="t" o:connecttype="rect"/>
            </v:shapetype>
            <v:shape id="MDFCopyRightMetWWW" o:spid="_x0000_s1026" type="#_x0000_t202" style="position:absolute;left:0;text-align:left;margin-left:7.1pt;margin-top:550pt;width:28pt;height:20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NPggIAAA4FAAAOAAAAZHJzL2Uyb0RvYy54bWysVN9v0zAQfkfif7D83uVHk66Jlk5rSxDS&#10;CoiB9uzaTmOR2MH2mlSI/52z03YdCAkh8uD47PPnu/u+883t0DZoz7URShY4ugox4pIqJuSuwF8+&#10;l5M5RsYSyUijJC/wgRt8u3j96qbvch6rWjWMawQg0uR9V+Da2i4PAkNr3hJzpTouYbNSuiUWTL0L&#10;mCY9oLdNEIfhLOiVZp1WlBsDq+txEy88flVxaj9UleEWNQWG2KwftR+3bgwWNyTfadLVgh7DIP8Q&#10;RUuEhEvPUGtiCXrS4jeoVlCtjKrsFVVtoKpKUO5zgGyi8JdsHmrScZ8LFMd05zKZ/wdL3+8/aiRY&#10;gacYSdICRZt1uVLd4ZPY1XbD7ePjo6tS35kcnB86cLfDUg3Ats/YdPeKfjVIqlVN5I7faa36mhMG&#10;UUbuZHBxdMQxDmTbbxSD68iTVR5oqHTrSghFQYAObB3ODPHBIgqL0zSdhbBDYStOkxA+fwXJT6c7&#10;bexbrlrkJgXWoACPTvb3xrpoSH5ycZcZ1QhWiqbxht5tV41GewJqKf13RH/h1kjnLJU7NiKOKxAk&#10;3OH2XLie/e9ZFCfhMs4m5Wx+PUnKJJ1k1+F8EkbZMpuFSZasyx8uwCjJa8EYl/dC8pMSo+TvmD72&#10;xKghr0XUFzhL43Sk6I9JugKeS/giyVZYaMxGtAWen51I7oh9IxmkTXJLRDPOg5fh+ypDDU5/XxUv&#10;A8f8qAE7bAdAcdrYKnYAQWgFfAG38JrAxI3xNZg9NGeBzbcnojlGzTsJuppNU6cCe2noS2N7aRBJ&#10;awU9bzEapyvrX4CRxTvQXyW8NJ6DOaoWms7ncHwgXFdf2t7r+Rlb/AQAAP//AwBQSwMEFAAGAAgA&#10;AAAhACzepzDdAAAACwEAAA8AAABkcnMvZG93bnJldi54bWxMT01LxDAQvQv+hzCCNzfZ4he16SKi&#10;4GEVdq2It7QZ22IyKU22W/31zp7c0/A+ePNesZq9ExOOsQ+kYblQIJCaYHtqNVRvTxe3IGIyZI0L&#10;hBp+MMKqPD0pTG7DnjY4bVMrOIRibjR0KQ25lLHp0Ju4CAMSa19h9CYxHFtpR7PncO9kptS19KYn&#10;/tCZAR86bL63O69hndSjmz4260r+Pn/W79VLlb1arc/P5vs7EAnn9G+GQ32uDiV3qsOObBSO8WXG&#10;Tr5LpXgUO24UMzUzVwdGloU83lD+AQAA//8DAFBLAQItABQABgAIAAAAIQC2gziS/gAAAOEBAAAT&#10;AAAAAAAAAAAAAAAAAAAAAABbQ29udGVudF9UeXBlc10ueG1sUEsBAi0AFAAGAAgAAAAhADj9If/W&#10;AAAAlAEAAAsAAAAAAAAAAAAAAAAALwEAAF9yZWxzLy5yZWxzUEsBAi0AFAAGAAgAAAAhALyO40+C&#10;AgAADgUAAA4AAAAAAAAAAAAAAAAALgIAAGRycy9lMm9Eb2MueG1sUEsBAi0AFAAGAAgAAAAhACze&#10;pzDdAAAACwEAAA8AAAAAAAAAAAAAAAAA3AQAAGRycy9kb3ducmV2LnhtbFBLBQYAAAAABAAEAPMA&#10;AADmBQAAAAA=&#10;" o:allowincell="f" stroked="f">
              <v:textbox style="layout-flow:vertical;mso-layout-flow-alt:bottom-to-top" inset="5pt,5pt,5pt,5pt">
                <w:txbxContent>
                  <w:p w14:paraId="611935F9" w14:textId="77777777" w:rsidR="00875470" w:rsidRDefault="00875470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www.mdf.nl 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z w:val="12"/>
                      </w:rPr>
                      <w:sym w:font="Symbol" w:char="F0D3"/>
                    </w:r>
                    <w:r>
                      <w:rPr>
                        <w:sz w:val="12"/>
                      </w:rPr>
                      <w:t xml:space="preserve"> MDF copyright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DATE \@ "yyyy"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83515C">
                      <w:rPr>
                        <w:noProof/>
                        <w:sz w:val="12"/>
                      </w:rPr>
                      <w:t>2016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4F5A38">
      <w:rPr>
        <w:sz w:val="20"/>
        <w:lang w:val="en-GB"/>
      </w:rPr>
      <w:t xml:space="preserve">Page </w:t>
    </w:r>
    <w:r>
      <w:rPr>
        <w:rStyle w:val="Paginanummer"/>
        <w:sz w:val="20"/>
      </w:rPr>
      <w:fldChar w:fldCharType="begin"/>
    </w:r>
    <w:r w:rsidRPr="004F5A38">
      <w:rPr>
        <w:rStyle w:val="Paginanummer"/>
        <w:sz w:val="20"/>
        <w:lang w:val="en-GB"/>
      </w:rPr>
      <w:instrText xml:space="preserve"> PAGE </w:instrText>
    </w:r>
    <w:r>
      <w:rPr>
        <w:rStyle w:val="Paginanummer"/>
        <w:sz w:val="20"/>
      </w:rPr>
      <w:fldChar w:fldCharType="separate"/>
    </w:r>
    <w:r w:rsidRPr="004F5A38">
      <w:rPr>
        <w:rStyle w:val="Paginanummer"/>
        <w:noProof/>
        <w:sz w:val="20"/>
        <w:lang w:val="en-GB"/>
      </w:rPr>
      <w:t>7</w:t>
    </w:r>
    <w:r>
      <w:rPr>
        <w:rStyle w:val="Paginanummer"/>
        <w:sz w:val="20"/>
      </w:rPr>
      <w:fldChar w:fldCharType="end"/>
    </w:r>
    <w:r w:rsidRPr="004F5A38">
      <w:rPr>
        <w:rStyle w:val="Paginanummer"/>
        <w:sz w:val="20"/>
        <w:lang w:val="en-GB"/>
      </w:rPr>
      <w:t xml:space="preserve"> of (</w:t>
    </w:r>
    <w:r>
      <w:rPr>
        <w:rStyle w:val="Paginanummer"/>
        <w:sz w:val="20"/>
      </w:rPr>
      <w:fldChar w:fldCharType="begin"/>
    </w:r>
    <w:r w:rsidRPr="004F5A38">
      <w:rPr>
        <w:rStyle w:val="Paginanummer"/>
        <w:sz w:val="20"/>
        <w:lang w:val="en-GB"/>
      </w:rPr>
      <w:instrText xml:space="preserve"> NUMPAGES </w:instrText>
    </w:r>
    <w:r>
      <w:rPr>
        <w:rStyle w:val="Paginanummer"/>
        <w:sz w:val="20"/>
      </w:rPr>
      <w:fldChar w:fldCharType="separate"/>
    </w:r>
    <w:r w:rsidR="00074B2D" w:rsidRPr="004F5A38">
      <w:rPr>
        <w:rStyle w:val="Paginanummer"/>
        <w:noProof/>
        <w:sz w:val="20"/>
        <w:lang w:val="en-GB"/>
      </w:rPr>
      <w:t>8</w:t>
    </w:r>
    <w:r>
      <w:rPr>
        <w:rStyle w:val="Paginanummer"/>
        <w:sz w:val="20"/>
      </w:rPr>
      <w:fldChar w:fldCharType="end"/>
    </w:r>
    <w:r w:rsidRPr="004F5A38">
      <w:rPr>
        <w:rStyle w:val="Paginanummer"/>
        <w:sz w:val="20"/>
        <w:lang w:val="en-GB"/>
      </w:rPr>
      <w:t>)</w:t>
    </w:r>
    <w:r w:rsidRPr="004F5A38">
      <w:rPr>
        <w:lang w:val="en-GB"/>
      </w:rPr>
      <w:tab/>
    </w:r>
    <w:r w:rsidRPr="004F5A38">
      <w:rPr>
        <w:color w:val="808080"/>
        <w:lang w:val="en-GB"/>
      </w:rPr>
      <w:t xml:space="preserve">ref.: </w:t>
    </w:r>
    <w:r>
      <w:rPr>
        <w:color w:val="808080"/>
      </w:rPr>
      <w:fldChar w:fldCharType="begin"/>
    </w:r>
    <w:r w:rsidRPr="004F5A38">
      <w:rPr>
        <w:color w:val="808080"/>
        <w:lang w:val="en-GB"/>
      </w:rPr>
      <w:instrText>FILENAME</w:instrText>
    </w:r>
    <w:r>
      <w:rPr>
        <w:color w:val="808080"/>
      </w:rPr>
      <w:fldChar w:fldCharType="separate"/>
    </w:r>
    <w:r w:rsidR="00074B2D" w:rsidRPr="004F5A38">
      <w:rPr>
        <w:noProof/>
        <w:color w:val="808080"/>
        <w:lang w:val="en-GB"/>
      </w:rPr>
      <w:t>DC28738-FR-TRA</w:t>
    </w:r>
    <w:r>
      <w:rPr>
        <w:color w:val="808080"/>
      </w:rPr>
      <w:fldChar w:fldCharType="end"/>
    </w:r>
    <w:r w:rsidRPr="004F5A38">
      <w:rPr>
        <w:color w:val="808080"/>
        <w:lang w:val="en-GB"/>
      </w:rPr>
      <w:t xml:space="preserve"> </w:t>
    </w:r>
    <w:r>
      <w:rPr>
        <w:color w:val="808080"/>
      </w:rPr>
      <w:fldChar w:fldCharType="begin"/>
    </w:r>
    <w:r w:rsidRPr="004F5A38">
      <w:rPr>
        <w:color w:val="808080"/>
        <w:lang w:val="en-GB"/>
      </w:rPr>
      <w:instrText>AUTHOR</w:instrText>
    </w:r>
    <w:r>
      <w:rPr>
        <w:color w:val="808080"/>
      </w:rPr>
      <w:fldChar w:fldCharType="separate"/>
    </w:r>
    <w:r w:rsidR="00074B2D" w:rsidRPr="004F5A38">
      <w:rPr>
        <w:noProof/>
        <w:color w:val="808080"/>
        <w:lang w:val="en-GB"/>
      </w:rPr>
      <w:t>MN</w:t>
    </w:r>
    <w:r>
      <w:rPr>
        <w:color w:val="808080"/>
      </w:rPr>
      <w:fldChar w:fldCharType="end"/>
    </w:r>
  </w:p>
  <w:p w14:paraId="168BA63F" w14:textId="77777777" w:rsidR="00875470" w:rsidRPr="004F5A38" w:rsidRDefault="00875470">
    <w:pPr>
      <w:pStyle w:val="Voettekst"/>
      <w:pBdr>
        <w:top w:val="none" w:sz="0" w:space="0" w:color="auto"/>
      </w:pBdr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25A20" w14:textId="77777777" w:rsidR="00875470" w:rsidRDefault="00875470">
    <w:pPr>
      <w:pStyle w:val="Voettekst"/>
      <w:pBdr>
        <w:top w:val="single" w:sz="8" w:space="1" w:color="C0C0C0"/>
      </w:pBdr>
      <w:tabs>
        <w:tab w:val="clear" w:pos="9356"/>
        <w:tab w:val="right" w:pos="9496"/>
      </w:tabs>
      <w:ind w:right="-709"/>
      <w:rPr>
        <w:color w:val="000000"/>
        <w:sz w:val="22"/>
      </w:rPr>
    </w:pPr>
    <w:r>
      <w:rPr>
        <w:noProof/>
        <w:color w:val="808080" w:themeColor="background1" w:themeShade="80"/>
        <w:position w:val="4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6916C79" wp14:editId="2FEC06FF">
              <wp:simplePos x="0" y="0"/>
              <wp:positionH relativeFrom="page">
                <wp:posOffset>7135495</wp:posOffset>
              </wp:positionH>
              <wp:positionV relativeFrom="page">
                <wp:posOffset>6985000</wp:posOffset>
              </wp:positionV>
              <wp:extent cx="355600" cy="2540000"/>
              <wp:effectExtent l="1270" t="3175" r="0" b="0"/>
              <wp:wrapNone/>
              <wp:docPr id="2" name="MDFCopyRightMetWWW 1T 1Mn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25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B4C43" w14:textId="77777777" w:rsidR="00875470" w:rsidRDefault="00875470">
                          <w:pPr>
                            <w:rPr>
                              <w:color w:val="808080"/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sz w:val="12"/>
                            </w:rPr>
                            <w:t xml:space="preserve">www.mdf.nl </w:t>
                          </w:r>
                          <w:r>
                            <w:rPr>
                              <w:color w:val="808080"/>
                              <w:sz w:val="12"/>
                            </w:rPr>
                            <w:tab/>
                          </w:r>
                          <w:r>
                            <w:rPr>
                              <w:color w:val="808080"/>
                              <w:sz w:val="12"/>
                            </w:rPr>
                            <w:tab/>
                          </w:r>
                          <w:r>
                            <w:rPr>
                              <w:color w:val="808080"/>
                              <w:sz w:val="12"/>
                            </w:rPr>
                            <w:sym w:font="Symbol" w:char="F0D3"/>
                          </w:r>
                          <w:r>
                            <w:rPr>
                              <w:color w:val="808080"/>
                              <w:sz w:val="12"/>
                            </w:rPr>
                            <w:t xml:space="preserve"> MDF copyright </w:t>
                          </w:r>
                          <w:r>
                            <w:rPr>
                              <w:color w:val="80808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2"/>
                            </w:rPr>
                            <w:instrText xml:space="preserve"> DATE \@ "yyyy" \* MERGEFORMAT </w:instrText>
                          </w:r>
                          <w:r>
                            <w:rPr>
                              <w:color w:val="808080"/>
                              <w:sz w:val="12"/>
                            </w:rPr>
                            <w:fldChar w:fldCharType="separate"/>
                          </w:r>
                          <w:r w:rsidR="0083515C">
                            <w:rPr>
                              <w:noProof/>
                              <w:color w:val="808080"/>
                              <w:sz w:val="12"/>
                            </w:rPr>
                            <w:t>2016</w:t>
                          </w:r>
                          <w:r>
                            <w:rPr>
                              <w:color w:val="80808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63500" tIns="63500" rIns="63500" bIns="635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16C79" id="_x0000_t202" coordsize="21600,21600" o:spt="202" path="m,l,21600r21600,l21600,xe">
              <v:stroke joinstyle="miter"/>
              <v:path gradientshapeok="t" o:connecttype="rect"/>
            </v:shapetype>
            <v:shape id="MDFCopyRightMetWWW 1T 1Mnr 2" o:spid="_x0000_s1027" type="#_x0000_t202" style="position:absolute;left:0;text-align:left;margin-left:561.85pt;margin-top:550pt;width:28pt;height:20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rLjAIAAB8FAAAOAAAAZHJzL2Uyb0RvYy54bWysVN9v2yAQfp+0/wHxnvpH7TS26lRtMk+T&#10;mm1aO/WZ2DhGw8CAxo6q/e87cJImmyZN0/yAObj7uLvvg+uboeNoS7VhUhQ4uggxoqKSNRObAn99&#10;LCczjIwloiZcClrgHTX4Zv72zXWvchrLVvKaagQgwuS9KnBrrcqDwFQt7Yi5kIoK2Gyk7ogFU2+C&#10;WpMe0DsexGE4DXqpa6VlRY2B1eW4iecev2loZT81jaEW8QJDbtaP2o9rNwbza5JvNFEtq/ZpkH/I&#10;oiNMwKFHqCWxBD1r9htUxyotjWzsRSW7QDYNq6ivAaqJwl+qeWiJor4WaI5RxzaZ/wdbfdx+1ojV&#10;BY4xEqQDilbLciHV7gvbtHZF7dPTE4oeUbQSGsWuX70yOYQ9KAi0w50cgHdfu1H3svpmkJCLlogN&#10;vdVa9i0lNeQbucjgJHTEMQ5k3a9kDQeTZys90NDozjUT2oMAHXjbHbmig0UVLF6m6TSEnQq24jQJ&#10;4fNHkPwQrbSx76nskJsUWIMWPDrZ3hvrsiH5wcUdZiRndck494berBdcoy0B3ZT+26OfuXHhnIV0&#10;YSPiuAJJwhluz6XrdfCSRXES3sXZpJzOriZJmaST7CqcTcIou8umYZIly/KHSzBK8pbVNRX3TNCD&#10;JqPk7zjf345RTV6VqC9wlsbpSNEfi3QNPLbwrMiOWbiinHUFnh2dSO6IfSdqKJvkljA+zoPz9H2X&#10;oQeHv++Kl4FjftSAHdaDV6DXiJPIWtY70IWWQBtQDM8LTNwYX4HZw20tsPn+TDTFiH8QIK/pZerE&#10;YE8NfWqsTw0iqlbCI2AxGqcL65+EkcxbkGHDvEJek9mLF26hL2X/Yrhrfmp7r9d3bf4TAAD//wMA&#10;UEsDBBQABgAIAAAAIQDkV+v/4AAAAA8BAAAPAAAAZHJzL2Rvd25yZXYueG1sTE9NS8NAFLwL/ofl&#10;Cd7sbiJaG7MpIgoeaqE1Rbxtss8kuB8hu02jv96Xk95m5g3zZvL1ZA0bcQiddxKShQCGrva6c42E&#10;8u356g5YiMppZbxDCd8YYF2cn+Uq0/7kdjjuY8MoxIVMSWhj7DPOQ92iVWHhe3R0+/SDVZHo0HA9&#10;qBOFW8NTIW65VZ2jD63q8bHF+mt/tBI2UTyZ8X23KfnPy0d1KF/LdKulvLyYHu6BRZzinxnm+lQd&#10;CupU+aPTgRniSXq9JO+MhKBZsydZrkirCN3MGi9y/n9H8QsAAP//AwBQSwECLQAUAAYACAAAACEA&#10;toM4kv4AAADhAQAAEwAAAAAAAAAAAAAAAAAAAAAAW0NvbnRlbnRfVHlwZXNdLnhtbFBLAQItABQA&#10;BgAIAAAAIQA4/SH/1gAAAJQBAAALAAAAAAAAAAAAAAAAAC8BAABfcmVscy8ucmVsc1BLAQItABQA&#10;BgAIAAAAIQADhNrLjAIAAB8FAAAOAAAAAAAAAAAAAAAAAC4CAABkcnMvZTJvRG9jLnhtbFBLAQIt&#10;ABQABgAIAAAAIQDkV+v/4AAAAA8BAAAPAAAAAAAAAAAAAAAAAOYEAABkcnMvZG93bnJldi54bWxQ&#10;SwUGAAAAAAQABADzAAAA8wUAAAAA&#10;" o:allowincell="f" stroked="f">
              <v:textbox style="layout-flow:vertical;mso-layout-flow-alt:bottom-to-top" inset="5pt,5pt,5pt,5pt">
                <w:txbxContent>
                  <w:p w14:paraId="532B4C43" w14:textId="77777777" w:rsidR="00875470" w:rsidRDefault="00875470">
                    <w:pPr>
                      <w:rPr>
                        <w:color w:val="808080"/>
                        <w:sz w:val="12"/>
                      </w:rPr>
                    </w:pPr>
                    <w:r>
                      <w:rPr>
                        <w:color w:val="808080"/>
                        <w:sz w:val="12"/>
                      </w:rPr>
                      <w:t xml:space="preserve">www.mdf.nl </w:t>
                    </w:r>
                    <w:r>
                      <w:rPr>
                        <w:color w:val="808080"/>
                        <w:sz w:val="12"/>
                      </w:rPr>
                      <w:tab/>
                    </w:r>
                    <w:r>
                      <w:rPr>
                        <w:color w:val="808080"/>
                        <w:sz w:val="12"/>
                      </w:rPr>
                      <w:tab/>
                    </w:r>
                    <w:r>
                      <w:rPr>
                        <w:color w:val="808080"/>
                        <w:sz w:val="12"/>
                      </w:rPr>
                      <w:sym w:font="Symbol" w:char="F0D3"/>
                    </w:r>
                    <w:r>
                      <w:rPr>
                        <w:color w:val="808080"/>
                        <w:sz w:val="12"/>
                      </w:rPr>
                      <w:t xml:space="preserve"> MDF copyright </w:t>
                    </w:r>
                    <w:r>
                      <w:rPr>
                        <w:color w:val="808080"/>
                        <w:sz w:val="12"/>
                      </w:rPr>
                      <w:fldChar w:fldCharType="begin"/>
                    </w:r>
                    <w:r>
                      <w:rPr>
                        <w:color w:val="808080"/>
                        <w:sz w:val="12"/>
                      </w:rPr>
                      <w:instrText xml:space="preserve"> DATE \@ "yyyy" \* MERGEFORMAT </w:instrText>
                    </w:r>
                    <w:r>
                      <w:rPr>
                        <w:color w:val="808080"/>
                        <w:sz w:val="12"/>
                      </w:rPr>
                      <w:fldChar w:fldCharType="separate"/>
                    </w:r>
                    <w:r w:rsidR="0083515C">
                      <w:rPr>
                        <w:noProof/>
                        <w:color w:val="808080"/>
                        <w:sz w:val="12"/>
                      </w:rPr>
                      <w:t>2016</w:t>
                    </w:r>
                    <w:r>
                      <w:rPr>
                        <w:color w:val="80808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507596">
      <w:rPr>
        <w:color w:val="808080" w:themeColor="background1" w:themeShade="80"/>
        <w:position w:val="4"/>
      </w:rPr>
      <w:t>ref:</w:t>
    </w:r>
    <w:r w:rsidRPr="00507596">
      <w:rPr>
        <w:color w:val="808080" w:themeColor="background1" w:themeShade="80"/>
        <w:position w:val="4"/>
      </w:rPr>
      <w:fldChar w:fldCharType="begin"/>
    </w:r>
    <w:r w:rsidRPr="00507596">
      <w:rPr>
        <w:color w:val="808080" w:themeColor="background1" w:themeShade="80"/>
        <w:position w:val="4"/>
      </w:rPr>
      <w:instrText xml:space="preserve"> FILENAME </w:instrText>
    </w:r>
    <w:r w:rsidRPr="00507596">
      <w:rPr>
        <w:color w:val="808080" w:themeColor="background1" w:themeShade="80"/>
        <w:position w:val="4"/>
      </w:rPr>
      <w:fldChar w:fldCharType="separate"/>
    </w:r>
    <w:r w:rsidR="00074B2D">
      <w:rPr>
        <w:noProof/>
        <w:color w:val="808080" w:themeColor="background1" w:themeShade="80"/>
        <w:position w:val="4"/>
      </w:rPr>
      <w:t>DC28738-FR-TRA</w:t>
    </w:r>
    <w:r w:rsidRPr="00507596">
      <w:rPr>
        <w:color w:val="808080" w:themeColor="background1" w:themeShade="80"/>
        <w:position w:val="4"/>
      </w:rPr>
      <w:fldChar w:fldCharType="end"/>
    </w:r>
    <w:r w:rsidRPr="00507596">
      <w:rPr>
        <w:color w:val="808080" w:themeColor="background1" w:themeShade="80"/>
        <w:position w:val="4"/>
      </w:rPr>
      <w:t xml:space="preserve"> </w:t>
    </w:r>
    <w:r w:rsidRPr="00507596">
      <w:rPr>
        <w:color w:val="808080" w:themeColor="background1" w:themeShade="80"/>
        <w:position w:val="4"/>
      </w:rPr>
      <w:fldChar w:fldCharType="begin"/>
    </w:r>
    <w:r w:rsidRPr="00507596">
      <w:rPr>
        <w:color w:val="808080" w:themeColor="background1" w:themeShade="80"/>
        <w:position w:val="4"/>
      </w:rPr>
      <w:instrText xml:space="preserve"> AUTHOR </w:instrText>
    </w:r>
    <w:r w:rsidRPr="00507596">
      <w:rPr>
        <w:color w:val="808080" w:themeColor="background1" w:themeShade="80"/>
        <w:position w:val="4"/>
      </w:rPr>
      <w:fldChar w:fldCharType="separate"/>
    </w:r>
    <w:r w:rsidR="00074B2D">
      <w:rPr>
        <w:noProof/>
        <w:color w:val="808080" w:themeColor="background1" w:themeShade="80"/>
        <w:position w:val="4"/>
      </w:rPr>
      <w:t>MN</w:t>
    </w:r>
    <w:r w:rsidRPr="00507596">
      <w:rPr>
        <w:color w:val="808080" w:themeColor="background1" w:themeShade="80"/>
        <w:position w:val="4"/>
      </w:rPr>
      <w:fldChar w:fldCharType="end"/>
    </w:r>
    <w:r>
      <w:rPr>
        <w:color w:val="000000"/>
        <w:sz w:val="22"/>
      </w:rPr>
      <w:tab/>
      <w:t xml:space="preserve">Page </w:t>
    </w:r>
    <w:r>
      <w:rPr>
        <w:color w:val="000000"/>
        <w:sz w:val="22"/>
      </w:rPr>
      <w:fldChar w:fldCharType="begin"/>
    </w:r>
    <w:r>
      <w:rPr>
        <w:color w:val="000000"/>
        <w:sz w:val="22"/>
      </w:rPr>
      <w:instrText xml:space="preserve"> PAGE </w:instrText>
    </w:r>
    <w:r>
      <w:rPr>
        <w:color w:val="000000"/>
        <w:sz w:val="22"/>
      </w:rPr>
      <w:fldChar w:fldCharType="separate"/>
    </w:r>
    <w:r w:rsidR="0083515C">
      <w:rPr>
        <w:noProof/>
        <w:color w:val="000000"/>
        <w:sz w:val="22"/>
      </w:rPr>
      <w:t>4</w:t>
    </w:r>
    <w:r>
      <w:rPr>
        <w:color w:val="000000"/>
        <w:sz w:val="22"/>
      </w:rPr>
      <w:fldChar w:fldCharType="end"/>
    </w:r>
    <w:r>
      <w:rPr>
        <w:color w:val="000000"/>
        <w:sz w:val="22"/>
      </w:rPr>
      <w:t xml:space="preserve"> (</w:t>
    </w:r>
    <w:r w:rsidRPr="00507596">
      <w:rPr>
        <w:sz w:val="22"/>
        <w:szCs w:val="22"/>
      </w:rPr>
      <w:fldChar w:fldCharType="begin"/>
    </w:r>
    <w:r w:rsidRPr="00507596">
      <w:rPr>
        <w:sz w:val="22"/>
        <w:szCs w:val="22"/>
      </w:rPr>
      <w:instrText xml:space="preserve"> NUMPAGES </w:instrText>
    </w:r>
    <w:r w:rsidRPr="00507596">
      <w:rPr>
        <w:sz w:val="22"/>
        <w:szCs w:val="22"/>
      </w:rPr>
      <w:fldChar w:fldCharType="separate"/>
    </w:r>
    <w:r w:rsidR="0083515C">
      <w:rPr>
        <w:noProof/>
        <w:sz w:val="22"/>
        <w:szCs w:val="22"/>
      </w:rPr>
      <w:t>8</w:t>
    </w:r>
    <w:r w:rsidRPr="00507596">
      <w:rPr>
        <w:sz w:val="22"/>
        <w:szCs w:val="22"/>
      </w:rPr>
      <w:fldChar w:fldCharType="end"/>
    </w:r>
    <w:r>
      <w:rPr>
        <w:color w:val="000000"/>
        <w:sz w:val="22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E64E" w14:textId="0DBD02AF" w:rsidR="00875470" w:rsidRDefault="00875470">
    <w:pPr>
      <w:pStyle w:val="Voettekst"/>
      <w:pBdr>
        <w:between w:val="single" w:sz="6" w:space="1" w:color="auto"/>
      </w:pBdr>
      <w:tabs>
        <w:tab w:val="right" w:pos="8789"/>
      </w:tabs>
      <w:ind w:right="-569"/>
      <w:rPr>
        <w:b/>
        <w:sz w:val="16"/>
      </w:rPr>
    </w:pPr>
    <w:r>
      <w:t>(</w:t>
    </w:r>
    <w:r>
      <w:fldChar w:fldCharType="begin"/>
    </w:r>
    <w:r>
      <w:instrText>KEYWORDS</w:instrText>
    </w:r>
    <w:r>
      <w:fldChar w:fldCharType="end"/>
    </w:r>
    <w:r>
      <w:t xml:space="preserve">) </w:t>
    </w:r>
    <w:r>
      <w:fldChar w:fldCharType="begin"/>
    </w:r>
    <w:r>
      <w:instrText>FILENAME</w:instrText>
    </w:r>
    <w:r>
      <w:fldChar w:fldCharType="separate"/>
    </w:r>
    <w:r w:rsidR="00074B2D">
      <w:rPr>
        <w:noProof/>
      </w:rPr>
      <w:t>DC28738-FR-TRA</w:t>
    </w:r>
    <w:r>
      <w:rPr>
        <w:noProof/>
      </w:rPr>
      <w:fldChar w:fldCharType="end"/>
    </w:r>
    <w:r>
      <w:t xml:space="preserve"> </w:t>
    </w:r>
    <w:r>
      <w:fldChar w:fldCharType="begin"/>
    </w:r>
    <w:r>
      <w:instrText>AUTHOR</w:instrText>
    </w:r>
    <w:r>
      <w:fldChar w:fldCharType="separate"/>
    </w:r>
    <w:r w:rsidR="00074B2D">
      <w:rPr>
        <w:noProof/>
      </w:rPr>
      <w:t>MN</w:t>
    </w:r>
    <w:r>
      <w:rPr>
        <w:noProof/>
      </w:rPr>
      <w:fldChar w:fldCharType="end"/>
    </w:r>
    <w:r>
      <w:t xml:space="preserve"> </w:t>
    </w:r>
    <w:r>
      <w:fldChar w:fldCharType="begin"/>
    </w:r>
    <w:r>
      <w:instrText>REVNUM</w:instrText>
    </w:r>
    <w:r>
      <w:fldChar w:fldCharType="separate"/>
    </w:r>
    <w:r w:rsidR="00074B2D">
      <w:rPr>
        <w:noProof/>
      </w:rPr>
      <w:t>2</w:t>
    </w:r>
    <w:r>
      <w:rPr>
        <w:noProof/>
      </w:rPr>
      <w:fldChar w:fldCharType="end"/>
    </w:r>
    <w:r>
      <w:rPr>
        <w:position w:val="6"/>
      </w:rPr>
      <w:t>e</w:t>
    </w:r>
    <w:r>
      <w:t xml:space="preserve"> </w:t>
    </w:r>
    <w:r>
      <w:fldChar w:fldCharType="begin"/>
    </w:r>
    <w:r>
      <w:instrText>CREATEDATE</w:instrText>
    </w:r>
    <w:r>
      <w:fldChar w:fldCharType="separate"/>
    </w:r>
    <w:r w:rsidR="00074B2D">
      <w:rPr>
        <w:noProof/>
      </w:rPr>
      <w:t>27/05/2016 17:50:00</w:t>
    </w:r>
    <w:r>
      <w:rPr>
        <w:noProof/>
      </w:rPr>
      <w:fldChar w:fldCharType="end"/>
    </w:r>
    <w:r>
      <w:t xml:space="preserve"> (</w:t>
    </w:r>
    <w:r>
      <w:fldChar w:fldCharType="begin"/>
    </w:r>
    <w:r>
      <w:instrText>SAVEDATE</w:instrText>
    </w:r>
    <w:r>
      <w:fldChar w:fldCharType="separate"/>
    </w:r>
    <w:r w:rsidR="0083515C">
      <w:rPr>
        <w:noProof/>
      </w:rPr>
      <w:t>31/05/2016 20:11:00</w:t>
    </w:r>
    <w:r>
      <w:rPr>
        <w:noProof/>
      </w:rPr>
      <w:fldChar w:fldCharType="end"/>
    </w:r>
    <w:r>
      <w:t xml:space="preserve">) </w:t>
    </w:r>
    <w:r>
      <w:tab/>
    </w:r>
    <w:r>
      <w:tab/>
    </w:r>
    <w:r>
      <w:rPr>
        <w:b/>
        <w:position w:val="-6"/>
        <w:sz w:val="28"/>
      </w:rPr>
      <w:t>©</w:t>
    </w:r>
    <w:r>
      <w:rPr>
        <w:position w:val="-6"/>
      </w:rPr>
      <w:t xml:space="preserve"> </w:t>
    </w:r>
    <w:r>
      <w:rPr>
        <w:b/>
        <w:i/>
        <w:sz w:val="16"/>
      </w:rPr>
      <w:t>MDF</w:t>
    </w:r>
    <w:r>
      <w:rPr>
        <w:b/>
        <w:sz w:val="16"/>
      </w:rPr>
      <w:t xml:space="preserve"> </w:t>
    </w:r>
    <w:r>
      <w:rPr>
        <w:b/>
        <w:sz w:val="16"/>
      </w:rPr>
      <w:fldChar w:fldCharType="begin"/>
    </w:r>
    <w:r>
      <w:rPr>
        <w:b/>
        <w:sz w:val="16"/>
      </w:rPr>
      <w:instrText>DATE \@ "yyyy"</w:instrText>
    </w:r>
    <w:r>
      <w:rPr>
        <w:b/>
        <w:sz w:val="16"/>
      </w:rPr>
      <w:fldChar w:fldCharType="separate"/>
    </w:r>
    <w:r w:rsidR="0083515C">
      <w:rPr>
        <w:b/>
        <w:noProof/>
        <w:sz w:val="16"/>
      </w:rPr>
      <w:t>2016</w:t>
    </w:r>
    <w:r>
      <w:rPr>
        <w:b/>
        <w:sz w:val="16"/>
      </w:rPr>
      <w:fldChar w:fldCharType="end"/>
    </w:r>
  </w:p>
  <w:p w14:paraId="09F12BCF" w14:textId="77777777" w:rsidR="00875470" w:rsidRDefault="0087547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28C1" w14:textId="77777777" w:rsidR="00875470" w:rsidRDefault="00875470">
      <w:r>
        <w:separator/>
      </w:r>
    </w:p>
  </w:footnote>
  <w:footnote w:type="continuationSeparator" w:id="0">
    <w:p w14:paraId="39FD6BEC" w14:textId="77777777" w:rsidR="00875470" w:rsidRDefault="00875470">
      <w:r>
        <w:continuationSeparator/>
      </w:r>
    </w:p>
  </w:footnote>
  <w:footnote w:id="1">
    <w:p w14:paraId="510D69AF" w14:textId="642755FA" w:rsidR="004F5A38" w:rsidRPr="004F5A38" w:rsidRDefault="004F5A38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>
        <w:t xml:space="preserve"> </w:t>
      </w:r>
      <w:r w:rsidR="008D6089">
        <w:rPr>
          <w:lang w:val="fr-BE"/>
        </w:rPr>
        <w:t>Développé</w:t>
      </w:r>
      <w:r w:rsidRPr="004F5A38">
        <w:rPr>
          <w:lang w:val="fr-BE"/>
        </w:rPr>
        <w:t xml:space="preserve"> en collaboration avec MDF (Juin 2016)</w:t>
      </w:r>
    </w:p>
  </w:footnote>
  <w:footnote w:id="2">
    <w:p w14:paraId="62EC48E5" w14:textId="1097D707" w:rsidR="00875470" w:rsidRPr="004B04A7" w:rsidRDefault="00875470" w:rsidP="00A11CC0">
      <w:pPr>
        <w:pStyle w:val="Voetnoottekst"/>
        <w:rPr>
          <w:lang w:val="fr-BE"/>
        </w:rPr>
      </w:pPr>
      <w:r>
        <w:rPr>
          <w:rStyle w:val="Voetnootmarkering"/>
        </w:rPr>
        <w:footnoteRef/>
      </w:r>
      <w:r w:rsidRPr="004B04A7">
        <w:rPr>
          <w:lang w:val="fr-BE"/>
        </w:rPr>
        <w:t xml:space="preserve"> Le principe </w:t>
      </w:r>
      <w:r>
        <w:rPr>
          <w:lang w:val="fr-BE"/>
        </w:rPr>
        <w:t>d</w:t>
      </w:r>
      <w:r w:rsidRPr="004B04A7">
        <w:rPr>
          <w:lang w:val="fr-BE"/>
        </w:rPr>
        <w:t>’une T</w:t>
      </w:r>
      <w:r>
        <w:rPr>
          <w:lang w:val="fr-BE"/>
        </w:rPr>
        <w:t>o</w:t>
      </w:r>
      <w:r w:rsidRPr="004B04A7">
        <w:rPr>
          <w:lang w:val="fr-BE"/>
        </w:rPr>
        <w:t xml:space="preserve">C </w:t>
      </w:r>
      <w:r>
        <w:rPr>
          <w:lang w:val="fr-BE"/>
        </w:rPr>
        <w:t>consiste en</w:t>
      </w:r>
      <w:r w:rsidRPr="004B04A7">
        <w:rPr>
          <w:lang w:val="fr-BE"/>
        </w:rPr>
        <w:t xml:space="preserve"> une réflexion/représentation de divers acteurs découlant d’un exercice</w:t>
      </w:r>
      <w:r>
        <w:rPr>
          <w:lang w:val="fr-BE"/>
        </w:rPr>
        <w:t xml:space="preserve"> de réflexion critique portant sur la manière d’envisager le changement</w:t>
      </w:r>
      <w:r w:rsidRPr="004B04A7">
        <w:rPr>
          <w:lang w:val="fr-BE"/>
        </w:rPr>
        <w:t xml:space="preserve">. Lorsque nous utilisons le pronom personnel </w:t>
      </w:r>
      <w:r>
        <w:rPr>
          <w:lang w:val="fr-BE"/>
        </w:rPr>
        <w:t>« </w:t>
      </w:r>
      <w:r w:rsidRPr="004B04A7">
        <w:rPr>
          <w:lang w:val="fr-BE"/>
        </w:rPr>
        <w:t>‘vous</w:t>
      </w:r>
      <w:r>
        <w:rPr>
          <w:lang w:val="fr-BE"/>
        </w:rPr>
        <w:t> »</w:t>
      </w:r>
      <w:r w:rsidRPr="004B04A7">
        <w:rPr>
          <w:lang w:val="fr-BE"/>
        </w:rPr>
        <w:t xml:space="preserve">’, nous </w:t>
      </w:r>
      <w:r>
        <w:rPr>
          <w:lang w:val="fr-BE"/>
        </w:rPr>
        <w:t>désignons</w:t>
      </w:r>
      <w:r w:rsidRPr="004B04A7">
        <w:rPr>
          <w:lang w:val="fr-BE"/>
        </w:rPr>
        <w:t xml:space="preserve"> </w:t>
      </w:r>
      <w:r>
        <w:rPr>
          <w:lang w:val="fr-BE"/>
        </w:rPr>
        <w:t>un</w:t>
      </w:r>
      <w:r w:rsidRPr="004B04A7">
        <w:rPr>
          <w:lang w:val="fr-BE"/>
        </w:rPr>
        <w:t xml:space="preserve"> groupe/</w:t>
      </w:r>
      <w:r>
        <w:rPr>
          <w:lang w:val="fr-BE"/>
        </w:rPr>
        <w:t>une entité</w:t>
      </w:r>
      <w:r w:rsidRPr="004B04A7">
        <w:rPr>
          <w:lang w:val="fr-BE"/>
        </w:rPr>
        <w:t>/</w:t>
      </w:r>
      <w:r>
        <w:rPr>
          <w:lang w:val="fr-BE"/>
        </w:rPr>
        <w:t>une organisation ou un groupe d’organisations</w:t>
      </w:r>
      <w:r w:rsidRPr="004B04A7">
        <w:rPr>
          <w:lang w:val="fr-BE"/>
        </w:rPr>
        <w:t>.</w:t>
      </w:r>
    </w:p>
  </w:footnote>
  <w:footnote w:id="3">
    <w:p w14:paraId="6743E20A" w14:textId="03A9B73E" w:rsidR="00875470" w:rsidRPr="004F5A38" w:rsidRDefault="00875470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4F5A38">
        <w:rPr>
          <w:lang w:val="en-GB"/>
        </w:rPr>
        <w:t xml:space="preserve"> Référence: Keystone: Developing a Theory of Change.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A4045" w14:textId="77777777" w:rsidR="00875470" w:rsidRDefault="00875470">
    <w:pPr>
      <w:pStyle w:val="Koptekst"/>
      <w:jc w:val="right"/>
    </w:pPr>
    <w:r>
      <w:rPr>
        <w:noProof/>
        <w:lang w:val="nl-BE" w:eastAsia="nl-BE"/>
      </w:rPr>
      <w:drawing>
        <wp:anchor distT="0" distB="0" distL="114300" distR="114300" simplePos="0" relativeHeight="251656192" behindDoc="0" locked="1" layoutInCell="0" allowOverlap="1" wp14:anchorId="365EB88C" wp14:editId="6ADAAB59">
          <wp:simplePos x="0" y="0"/>
          <wp:positionH relativeFrom="page">
            <wp:posOffset>6120765</wp:posOffset>
          </wp:positionH>
          <wp:positionV relativeFrom="page">
            <wp:posOffset>288290</wp:posOffset>
          </wp:positionV>
          <wp:extent cx="942340" cy="576580"/>
          <wp:effectExtent l="19050" t="0" r="0" b="0"/>
          <wp:wrapTopAndBottom/>
          <wp:docPr id="12" name="MDFLogoZW" descr="MDFlogoZWorgine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FLogoZW" descr="MDFlogoZWorgine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607CE4" w14:textId="77777777" w:rsidR="00875470" w:rsidRDefault="00875470">
    <w:pPr>
      <w:pStyle w:val="Koptekst"/>
      <w:jc w:val="right"/>
    </w:pPr>
  </w:p>
  <w:p w14:paraId="11A43144" w14:textId="77777777" w:rsidR="00875470" w:rsidRDefault="00875470">
    <w:pPr>
      <w:pStyle w:val="Koptekst"/>
      <w:jc w:val="right"/>
    </w:pPr>
  </w:p>
  <w:p w14:paraId="6302A9AF" w14:textId="77777777" w:rsidR="00875470" w:rsidRDefault="00875470">
    <w:pPr>
      <w:pStyle w:val="Koptekst"/>
      <w:ind w:left="-709"/>
      <w:rPr>
        <w:sz w:val="32"/>
      </w:rPr>
    </w:pPr>
  </w:p>
  <w:p w14:paraId="78349050" w14:textId="77777777" w:rsidR="00875470" w:rsidRDefault="00875470">
    <w:pPr>
      <w:pStyle w:val="heading"/>
      <w:pBdr>
        <w:top w:val="single" w:sz="24" w:space="1" w:color="C0C0C0"/>
      </w:pBdr>
      <w:ind w:left="-709" w:right="-709"/>
      <w:jc w:val="right"/>
    </w:pPr>
  </w:p>
  <w:p w14:paraId="139142EE" w14:textId="77777777" w:rsidR="00875470" w:rsidRDefault="00875470">
    <w:pPr>
      <w:pStyle w:val="Koptekst"/>
    </w:pPr>
  </w:p>
  <w:p w14:paraId="46C14D4C" w14:textId="77777777" w:rsidR="00875470" w:rsidRDefault="0087547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00BD6" w14:textId="6FA031DE" w:rsidR="00875470" w:rsidRDefault="00875470">
    <w:pPr>
      <w:pStyle w:val="Koptekst"/>
    </w:pPr>
  </w:p>
  <w:p w14:paraId="2B22F67F" w14:textId="77777777" w:rsidR="00875470" w:rsidRDefault="00875470">
    <w:pPr>
      <w:pStyle w:val="Koptekst"/>
      <w:rPr>
        <w:sz w:val="28"/>
      </w:rPr>
    </w:pPr>
  </w:p>
  <w:p w14:paraId="77573EB3" w14:textId="77777777" w:rsidR="00875470" w:rsidRDefault="00875470">
    <w:pPr>
      <w:pStyle w:val="Koptekst"/>
      <w:spacing w:after="120"/>
      <w:ind w:left="1134" w:right="-709"/>
      <w:jc w:val="right"/>
      <w:rPr>
        <w:b/>
        <w:sz w:val="32"/>
      </w:rPr>
    </w:pPr>
    <w:r w:rsidRPr="007D7354">
      <w:rPr>
        <w:noProof/>
        <w:lang w:val="nl-BE" w:eastAsia="nl-BE"/>
      </w:rPr>
      <w:drawing>
        <wp:inline distT="0" distB="0" distL="0" distR="0" wp14:anchorId="4389CF72" wp14:editId="18E82D32">
          <wp:extent cx="1752600" cy="107632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D4DB0" w14:textId="77777777" w:rsidR="00875470" w:rsidRDefault="00875470">
    <w:pPr>
      <w:pStyle w:val="Koptekst"/>
      <w:pBdr>
        <w:top w:val="single" w:sz="24" w:space="1" w:color="C0C0C0"/>
      </w:pBdr>
      <w:ind w:left="-709" w:right="-709"/>
      <w:jc w:val="right"/>
    </w:pPr>
  </w:p>
  <w:p w14:paraId="3E6A5219" w14:textId="77777777" w:rsidR="00875470" w:rsidRDefault="00875470">
    <w:pPr>
      <w:pStyle w:val="Koptekst"/>
      <w:pBdr>
        <w:top w:val="single" w:sz="24" w:space="1" w:color="C0C0C0"/>
      </w:pBdr>
      <w:ind w:left="-709" w:right="-70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A1A97" w14:textId="77777777" w:rsidR="00875470" w:rsidRDefault="00875470">
    <w:pPr>
      <w:pStyle w:val="Koptekst"/>
      <w:ind w:left="-851" w:right="-569"/>
    </w:pPr>
    <w:r>
      <w:rPr>
        <w:b/>
        <w:i/>
        <w:sz w:val="48"/>
      </w:rPr>
      <w:t>MDF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534"/>
    <w:multiLevelType w:val="hybridMultilevel"/>
    <w:tmpl w:val="91DACD68"/>
    <w:lvl w:ilvl="0" w:tplc="08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3543D9"/>
    <w:multiLevelType w:val="hybridMultilevel"/>
    <w:tmpl w:val="17FA1EDE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B3790"/>
    <w:multiLevelType w:val="hybridMultilevel"/>
    <w:tmpl w:val="BB567FB0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2F9"/>
    <w:multiLevelType w:val="hybridMultilevel"/>
    <w:tmpl w:val="3CBA2D34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5396F"/>
    <w:multiLevelType w:val="hybridMultilevel"/>
    <w:tmpl w:val="4600C728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C4955"/>
    <w:multiLevelType w:val="hybridMultilevel"/>
    <w:tmpl w:val="FB884FA0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F50"/>
    <w:multiLevelType w:val="hybridMultilevel"/>
    <w:tmpl w:val="AD04DEA6"/>
    <w:lvl w:ilvl="0" w:tplc="9222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94566"/>
    <w:multiLevelType w:val="hybridMultilevel"/>
    <w:tmpl w:val="5CDA80C4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F6433"/>
    <w:multiLevelType w:val="hybridMultilevel"/>
    <w:tmpl w:val="88DAA6E8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ABE139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B1663"/>
    <w:multiLevelType w:val="hybridMultilevel"/>
    <w:tmpl w:val="1DC8D9CA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CC1EEB"/>
    <w:multiLevelType w:val="hybridMultilevel"/>
    <w:tmpl w:val="89D08544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D3B0B"/>
    <w:multiLevelType w:val="hybridMultilevel"/>
    <w:tmpl w:val="A0AE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47BD"/>
    <w:multiLevelType w:val="hybridMultilevel"/>
    <w:tmpl w:val="BA5CF02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50562CEF"/>
    <w:multiLevelType w:val="hybridMultilevel"/>
    <w:tmpl w:val="F23814AE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71B09"/>
    <w:multiLevelType w:val="hybridMultilevel"/>
    <w:tmpl w:val="FB92970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205EC"/>
    <w:multiLevelType w:val="hybridMultilevel"/>
    <w:tmpl w:val="86E0D570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C5AA7"/>
    <w:multiLevelType w:val="hybridMultilevel"/>
    <w:tmpl w:val="05F4AF70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A5197"/>
    <w:multiLevelType w:val="hybridMultilevel"/>
    <w:tmpl w:val="AD3C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E18A2"/>
    <w:multiLevelType w:val="hybridMultilevel"/>
    <w:tmpl w:val="46741C36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66804"/>
    <w:multiLevelType w:val="hybridMultilevel"/>
    <w:tmpl w:val="772E8EC8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456AC"/>
    <w:multiLevelType w:val="hybridMultilevel"/>
    <w:tmpl w:val="1A06B3EA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C003F9"/>
    <w:multiLevelType w:val="hybridMultilevel"/>
    <w:tmpl w:val="2E3A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92DA0"/>
    <w:multiLevelType w:val="hybridMultilevel"/>
    <w:tmpl w:val="082E4D3E"/>
    <w:lvl w:ilvl="0" w:tplc="9222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A3DCE"/>
    <w:multiLevelType w:val="hybridMultilevel"/>
    <w:tmpl w:val="CB0E613E"/>
    <w:lvl w:ilvl="0" w:tplc="9222A2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3031501"/>
    <w:multiLevelType w:val="hybridMultilevel"/>
    <w:tmpl w:val="FE580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D7E21"/>
    <w:multiLevelType w:val="hybridMultilevel"/>
    <w:tmpl w:val="1FB01E8E"/>
    <w:lvl w:ilvl="0" w:tplc="9222A2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1"/>
  </w:num>
  <w:num w:numId="5">
    <w:abstractNumId w:val="24"/>
  </w:num>
  <w:num w:numId="6">
    <w:abstractNumId w:val="7"/>
  </w:num>
  <w:num w:numId="7">
    <w:abstractNumId w:val="6"/>
  </w:num>
  <w:num w:numId="8">
    <w:abstractNumId w:val="9"/>
  </w:num>
  <w:num w:numId="9">
    <w:abstractNumId w:val="22"/>
  </w:num>
  <w:num w:numId="10">
    <w:abstractNumId w:val="20"/>
  </w:num>
  <w:num w:numId="11">
    <w:abstractNumId w:val="23"/>
  </w:num>
  <w:num w:numId="12">
    <w:abstractNumId w:val="19"/>
  </w:num>
  <w:num w:numId="13">
    <w:abstractNumId w:val="1"/>
  </w:num>
  <w:num w:numId="14">
    <w:abstractNumId w:val="10"/>
  </w:num>
  <w:num w:numId="15">
    <w:abstractNumId w:val="5"/>
  </w:num>
  <w:num w:numId="16">
    <w:abstractNumId w:val="14"/>
  </w:num>
  <w:num w:numId="17">
    <w:abstractNumId w:val="2"/>
  </w:num>
  <w:num w:numId="18">
    <w:abstractNumId w:val="13"/>
  </w:num>
  <w:num w:numId="19">
    <w:abstractNumId w:val="3"/>
  </w:num>
  <w:num w:numId="20">
    <w:abstractNumId w:val="15"/>
  </w:num>
  <w:num w:numId="21">
    <w:abstractNumId w:val="0"/>
  </w:num>
  <w:num w:numId="22">
    <w:abstractNumId w:val="25"/>
  </w:num>
  <w:num w:numId="23">
    <w:abstractNumId w:val="18"/>
  </w:num>
  <w:num w:numId="24">
    <w:abstractNumId w:val="4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>
      <o:colormru v:ext="edit" colors="silver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99"/>
    <w:rsid w:val="0000024C"/>
    <w:rsid w:val="000053D0"/>
    <w:rsid w:val="00035F29"/>
    <w:rsid w:val="00037821"/>
    <w:rsid w:val="00067D81"/>
    <w:rsid w:val="00074B2D"/>
    <w:rsid w:val="00075236"/>
    <w:rsid w:val="00096981"/>
    <w:rsid w:val="000D061F"/>
    <w:rsid w:val="000D308F"/>
    <w:rsid w:val="0011092C"/>
    <w:rsid w:val="001239E3"/>
    <w:rsid w:val="00135099"/>
    <w:rsid w:val="00154455"/>
    <w:rsid w:val="00175912"/>
    <w:rsid w:val="00184166"/>
    <w:rsid w:val="001925C2"/>
    <w:rsid w:val="001B2671"/>
    <w:rsid w:val="001C5815"/>
    <w:rsid w:val="001F7C16"/>
    <w:rsid w:val="002035E6"/>
    <w:rsid w:val="0024670A"/>
    <w:rsid w:val="00267810"/>
    <w:rsid w:val="00270DA6"/>
    <w:rsid w:val="002B53D4"/>
    <w:rsid w:val="002D3DBB"/>
    <w:rsid w:val="002E259E"/>
    <w:rsid w:val="00301B04"/>
    <w:rsid w:val="00324BFA"/>
    <w:rsid w:val="00364ABA"/>
    <w:rsid w:val="00367A99"/>
    <w:rsid w:val="00374EEC"/>
    <w:rsid w:val="003827E2"/>
    <w:rsid w:val="003B0229"/>
    <w:rsid w:val="003B2301"/>
    <w:rsid w:val="003B7EED"/>
    <w:rsid w:val="003F6F89"/>
    <w:rsid w:val="00416D89"/>
    <w:rsid w:val="004218E0"/>
    <w:rsid w:val="0044618A"/>
    <w:rsid w:val="0046571E"/>
    <w:rsid w:val="00474EEA"/>
    <w:rsid w:val="004765A5"/>
    <w:rsid w:val="00495836"/>
    <w:rsid w:val="004A597E"/>
    <w:rsid w:val="004B04A7"/>
    <w:rsid w:val="004E098B"/>
    <w:rsid w:val="004F2247"/>
    <w:rsid w:val="004F5A38"/>
    <w:rsid w:val="00502121"/>
    <w:rsid w:val="00507596"/>
    <w:rsid w:val="00562FA9"/>
    <w:rsid w:val="005B4A6D"/>
    <w:rsid w:val="005C5289"/>
    <w:rsid w:val="005D32EF"/>
    <w:rsid w:val="00605539"/>
    <w:rsid w:val="006411F2"/>
    <w:rsid w:val="00662F69"/>
    <w:rsid w:val="0069206B"/>
    <w:rsid w:val="006963E7"/>
    <w:rsid w:val="006B547C"/>
    <w:rsid w:val="006E26E6"/>
    <w:rsid w:val="006E569C"/>
    <w:rsid w:val="0070705C"/>
    <w:rsid w:val="00710D2C"/>
    <w:rsid w:val="00711E92"/>
    <w:rsid w:val="007202B9"/>
    <w:rsid w:val="00752B58"/>
    <w:rsid w:val="007666EE"/>
    <w:rsid w:val="00786C29"/>
    <w:rsid w:val="007B28AD"/>
    <w:rsid w:val="007C796F"/>
    <w:rsid w:val="007E2660"/>
    <w:rsid w:val="007E732B"/>
    <w:rsid w:val="0083515C"/>
    <w:rsid w:val="00837939"/>
    <w:rsid w:val="00863230"/>
    <w:rsid w:val="00875470"/>
    <w:rsid w:val="00877C4B"/>
    <w:rsid w:val="008B6F71"/>
    <w:rsid w:val="008D0587"/>
    <w:rsid w:val="008D230D"/>
    <w:rsid w:val="008D3755"/>
    <w:rsid w:val="008D6089"/>
    <w:rsid w:val="0090367F"/>
    <w:rsid w:val="009045A2"/>
    <w:rsid w:val="00906176"/>
    <w:rsid w:val="00923FE6"/>
    <w:rsid w:val="00944241"/>
    <w:rsid w:val="00955C7B"/>
    <w:rsid w:val="0096539D"/>
    <w:rsid w:val="009C5DE5"/>
    <w:rsid w:val="009D2679"/>
    <w:rsid w:val="009D79AB"/>
    <w:rsid w:val="009E5AB8"/>
    <w:rsid w:val="00A04816"/>
    <w:rsid w:val="00A0768C"/>
    <w:rsid w:val="00A11CC0"/>
    <w:rsid w:val="00A137D0"/>
    <w:rsid w:val="00A20CBE"/>
    <w:rsid w:val="00A30F54"/>
    <w:rsid w:val="00A5115D"/>
    <w:rsid w:val="00AB1419"/>
    <w:rsid w:val="00AC0D31"/>
    <w:rsid w:val="00AD04E1"/>
    <w:rsid w:val="00AE7090"/>
    <w:rsid w:val="00AE7DEB"/>
    <w:rsid w:val="00AF6CCA"/>
    <w:rsid w:val="00B3388F"/>
    <w:rsid w:val="00B55470"/>
    <w:rsid w:val="00B836D4"/>
    <w:rsid w:val="00B858F6"/>
    <w:rsid w:val="00B95C6A"/>
    <w:rsid w:val="00BB547C"/>
    <w:rsid w:val="00BC216F"/>
    <w:rsid w:val="00BC5E5A"/>
    <w:rsid w:val="00BE3C76"/>
    <w:rsid w:val="00C10722"/>
    <w:rsid w:val="00C148A1"/>
    <w:rsid w:val="00C5061E"/>
    <w:rsid w:val="00C57002"/>
    <w:rsid w:val="00C817D5"/>
    <w:rsid w:val="00C8408A"/>
    <w:rsid w:val="00C9118D"/>
    <w:rsid w:val="00CB5D86"/>
    <w:rsid w:val="00CC481F"/>
    <w:rsid w:val="00CF3D98"/>
    <w:rsid w:val="00CF5095"/>
    <w:rsid w:val="00D157BC"/>
    <w:rsid w:val="00D260A5"/>
    <w:rsid w:val="00D608EA"/>
    <w:rsid w:val="00D677A2"/>
    <w:rsid w:val="00D722F4"/>
    <w:rsid w:val="00D766EF"/>
    <w:rsid w:val="00D855FF"/>
    <w:rsid w:val="00DD7EEE"/>
    <w:rsid w:val="00DE0C4C"/>
    <w:rsid w:val="00DE63D1"/>
    <w:rsid w:val="00DF3769"/>
    <w:rsid w:val="00E02AB4"/>
    <w:rsid w:val="00E04A48"/>
    <w:rsid w:val="00E466D3"/>
    <w:rsid w:val="00E47EA3"/>
    <w:rsid w:val="00E955F4"/>
    <w:rsid w:val="00EA07CB"/>
    <w:rsid w:val="00EB57A2"/>
    <w:rsid w:val="00ED048D"/>
    <w:rsid w:val="00ED5B7A"/>
    <w:rsid w:val="00EF201F"/>
    <w:rsid w:val="00F014B6"/>
    <w:rsid w:val="00F11B55"/>
    <w:rsid w:val="00F12971"/>
    <w:rsid w:val="00F4387A"/>
    <w:rsid w:val="00F43B83"/>
    <w:rsid w:val="00F546B4"/>
    <w:rsid w:val="00F6325B"/>
    <w:rsid w:val="00F77E77"/>
    <w:rsid w:val="00F80A3B"/>
    <w:rsid w:val="00F81870"/>
    <w:rsid w:val="00FA06A2"/>
    <w:rsid w:val="00FB5BC5"/>
    <w:rsid w:val="00FC0437"/>
    <w:rsid w:val="00FE45BD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silver"/>
    </o:shapedefaults>
    <o:shapelayout v:ext="edit">
      <o:idmap v:ext="edit" data="1"/>
    </o:shapelayout>
  </w:shapeDefaults>
  <w:decimalSymbol w:val=","/>
  <w:listSeparator w:val=";"/>
  <w14:docId w14:val="09069206"/>
  <w15:docId w15:val="{58D0C757-E936-475B-AD72-F55F8FF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77A2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rFonts w:ascii="Arial" w:hAnsi="Arial"/>
      <w:sz w:val="22"/>
      <w:lang w:val="fr-FR"/>
    </w:rPr>
  </w:style>
  <w:style w:type="paragraph" w:styleId="Kop1">
    <w:name w:val="heading 1"/>
    <w:basedOn w:val="Standaard"/>
    <w:next w:val="heading12"/>
    <w:qFormat/>
    <w:rsid w:val="00D677A2"/>
    <w:pPr>
      <w:keepNext/>
      <w:spacing w:before="900" w:after="300"/>
      <w:outlineLvl w:val="0"/>
    </w:pPr>
    <w:rPr>
      <w:b/>
      <w:sz w:val="32"/>
    </w:rPr>
  </w:style>
  <w:style w:type="paragraph" w:styleId="Kop2">
    <w:name w:val="heading 2"/>
    <w:basedOn w:val="Standaard"/>
    <w:next w:val="Standaard"/>
    <w:qFormat/>
    <w:rsid w:val="00D677A2"/>
    <w:pPr>
      <w:keepNext/>
      <w:spacing w:before="900" w:after="30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D677A2"/>
    <w:pPr>
      <w:keepNext/>
      <w:spacing w:before="500" w:after="200"/>
      <w:outlineLvl w:val="2"/>
    </w:pPr>
    <w:rPr>
      <w:b/>
    </w:rPr>
  </w:style>
  <w:style w:type="paragraph" w:styleId="Kop4">
    <w:name w:val="heading 4"/>
    <w:basedOn w:val="Kop3"/>
    <w:next w:val="Standaard"/>
    <w:qFormat/>
    <w:rsid w:val="00D677A2"/>
    <w:pPr>
      <w:spacing w:before="340" w:after="140"/>
      <w:outlineLvl w:val="3"/>
    </w:pPr>
    <w:rPr>
      <w:sz w:val="20"/>
    </w:rPr>
  </w:style>
  <w:style w:type="paragraph" w:styleId="Kop5">
    <w:name w:val="heading 5"/>
    <w:basedOn w:val="Kop4"/>
    <w:next w:val="Standaard"/>
    <w:qFormat/>
    <w:rsid w:val="00D677A2"/>
    <w:pPr>
      <w:spacing w:before="240" w:after="80"/>
      <w:outlineLvl w:val="4"/>
    </w:pPr>
    <w:rPr>
      <w:b w:val="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2">
    <w:name w:val="heading 12"/>
    <w:basedOn w:val="Kop2"/>
    <w:next w:val="Standaard"/>
    <w:rsid w:val="00416D89"/>
    <w:pPr>
      <w:spacing w:before="301" w:after="301"/>
      <w:outlineLvl w:val="9"/>
    </w:pPr>
  </w:style>
  <w:style w:type="paragraph" w:styleId="Voettekst">
    <w:name w:val="footer"/>
    <w:basedOn w:val="Standaard"/>
    <w:rsid w:val="00416D89"/>
    <w:pPr>
      <w:pBdr>
        <w:top w:val="single" w:sz="6" w:space="1" w:color="auto"/>
      </w:pBd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right" w:pos="9356"/>
      </w:tabs>
      <w:ind w:left="-142" w:right="-567"/>
    </w:pPr>
    <w:rPr>
      <w:sz w:val="12"/>
    </w:rPr>
  </w:style>
  <w:style w:type="paragraph" w:styleId="Koptekst">
    <w:name w:val="header"/>
    <w:basedOn w:val="Standaard"/>
    <w:rsid w:val="00416D89"/>
    <w:pPr>
      <w:tabs>
        <w:tab w:val="clear" w:pos="567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enter" w:pos="4535"/>
        <w:tab w:val="right" w:pos="9356"/>
      </w:tabs>
    </w:pPr>
  </w:style>
  <w:style w:type="paragraph" w:styleId="Standaardinspringing">
    <w:name w:val="Normal Indent"/>
    <w:basedOn w:val="Standaard"/>
    <w:rsid w:val="00416D89"/>
    <w:pPr>
      <w:keepLines/>
      <w:ind w:left="567"/>
    </w:pPr>
    <w:rPr>
      <w:rFonts w:ascii="Univers (E1)" w:hAnsi="Univers (E1)"/>
      <w:sz w:val="16"/>
    </w:rPr>
  </w:style>
  <w:style w:type="paragraph" w:customStyle="1" w:styleId="heading23">
    <w:name w:val="heading 23"/>
    <w:basedOn w:val="Kop3"/>
    <w:next w:val="Standaard"/>
    <w:rsid w:val="00416D89"/>
    <w:pPr>
      <w:spacing w:before="199" w:after="199"/>
      <w:outlineLvl w:val="9"/>
    </w:pPr>
  </w:style>
  <w:style w:type="paragraph" w:customStyle="1" w:styleId="heading34">
    <w:name w:val="heading 34"/>
    <w:basedOn w:val="Kop4"/>
    <w:next w:val="Standaard"/>
    <w:rsid w:val="00416D89"/>
    <w:pPr>
      <w:spacing w:before="140" w:after="120"/>
      <w:outlineLvl w:val="9"/>
    </w:pPr>
  </w:style>
  <w:style w:type="paragraph" w:customStyle="1" w:styleId="heading45">
    <w:name w:val="heading 45"/>
    <w:basedOn w:val="Kop5"/>
    <w:next w:val="Standaard"/>
    <w:rsid w:val="00416D89"/>
    <w:pPr>
      <w:spacing w:before="40"/>
      <w:outlineLvl w:val="9"/>
    </w:pPr>
    <w:rPr>
      <w:sz w:val="20"/>
    </w:rPr>
  </w:style>
  <w:style w:type="paragraph" w:customStyle="1" w:styleId="heading340">
    <w:name w:val="heading34"/>
    <w:basedOn w:val="Kop4"/>
    <w:next w:val="Standaard"/>
    <w:rsid w:val="00416D89"/>
    <w:pPr>
      <w:tabs>
        <w:tab w:val="left" w:pos="7938"/>
      </w:tabs>
      <w:spacing w:before="40" w:after="80"/>
      <w:outlineLvl w:val="9"/>
    </w:pPr>
    <w:rPr>
      <w:b w:val="0"/>
      <w:sz w:val="22"/>
      <w:u w:val="single"/>
    </w:rPr>
  </w:style>
  <w:style w:type="paragraph" w:customStyle="1" w:styleId="heading">
    <w:name w:val="heading"/>
    <w:basedOn w:val="Koptekst"/>
    <w:rsid w:val="00416D89"/>
  </w:style>
  <w:style w:type="paragraph" w:styleId="Voetnoottekst">
    <w:name w:val="footnote text"/>
    <w:basedOn w:val="Standaard"/>
    <w:semiHidden/>
    <w:rsid w:val="00416D89"/>
    <w:rPr>
      <w:sz w:val="20"/>
    </w:rPr>
  </w:style>
  <w:style w:type="character" w:styleId="Voetnootmarkering">
    <w:name w:val="footnote reference"/>
    <w:basedOn w:val="Standaardalinea-lettertype"/>
    <w:semiHidden/>
    <w:rsid w:val="00416D89"/>
    <w:rPr>
      <w:vertAlign w:val="superscript"/>
    </w:rPr>
  </w:style>
  <w:style w:type="character" w:styleId="Paginanummer">
    <w:name w:val="page number"/>
    <w:basedOn w:val="Standaardalinea-lettertype"/>
    <w:rsid w:val="00416D89"/>
  </w:style>
  <w:style w:type="paragraph" w:styleId="Ballontekst">
    <w:name w:val="Balloon Text"/>
    <w:basedOn w:val="Standaard"/>
    <w:link w:val="BallontekstChar"/>
    <w:rsid w:val="003827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27E2"/>
    <w:rPr>
      <w:rFonts w:ascii="Tahoma" w:hAnsi="Tahoma" w:cs="Tahoma"/>
      <w:sz w:val="16"/>
      <w:szCs w:val="16"/>
      <w:lang w:val="nl-NL" w:eastAsia="en-US"/>
    </w:rPr>
  </w:style>
  <w:style w:type="paragraph" w:styleId="Geenafstand">
    <w:name w:val="No Spacing"/>
    <w:uiPriority w:val="1"/>
    <w:qFormat/>
    <w:rsid w:val="00D855FF"/>
    <w:pPr>
      <w:tabs>
        <w:tab w:val="left" w:pos="567"/>
        <w:tab w:val="left" w:pos="851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right" w:pos="7938"/>
      </w:tabs>
    </w:pPr>
    <w:rPr>
      <w:rFonts w:ascii="Arial" w:hAnsi="Arial"/>
      <w:sz w:val="22"/>
      <w:lang w:val="nl-NL"/>
    </w:rPr>
  </w:style>
  <w:style w:type="paragraph" w:styleId="Lijstalinea">
    <w:name w:val="List Paragraph"/>
    <w:basedOn w:val="Standaard"/>
    <w:uiPriority w:val="34"/>
    <w:qFormat/>
    <w:rsid w:val="00752B58"/>
    <w:pPr>
      <w:ind w:left="720"/>
      <w:contextualSpacing/>
    </w:pPr>
  </w:style>
  <w:style w:type="table" w:styleId="Tabelraster">
    <w:name w:val="Table Grid"/>
    <w:basedOn w:val="Standaardtabel"/>
    <w:rsid w:val="005C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Standaard"/>
    <w:next w:val="Standaard"/>
    <w:rsid w:val="002B53D4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line="360" w:lineRule="auto"/>
      <w:jc w:val="both"/>
    </w:pPr>
    <w:rPr>
      <w:rFonts w:ascii="Gill SSi" w:eastAsia="Times New Roman" w:hAnsi="Gill SSi"/>
      <w:b/>
      <w:caps/>
      <w:sz w:val="48"/>
      <w:lang w:eastAsia="nl-NL"/>
    </w:rPr>
  </w:style>
  <w:style w:type="paragraph" w:customStyle="1" w:styleId="ONDERTITEL">
    <w:name w:val="ONDERTITEL"/>
    <w:basedOn w:val="Standaard"/>
    <w:next w:val="Standaard"/>
    <w:rsid w:val="002B53D4"/>
    <w:pPr>
      <w:tabs>
        <w:tab w:val="clear" w:pos="567"/>
        <w:tab w:val="clear" w:pos="851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line="360" w:lineRule="auto"/>
      <w:jc w:val="both"/>
    </w:pPr>
    <w:rPr>
      <w:rFonts w:ascii="Gill SSi" w:eastAsia="Times New Roman" w:hAnsi="Gill SSi"/>
      <w:b/>
      <w:smallCaps/>
      <w:sz w:val="32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5D32EF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5D32EF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5D32EF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D32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D32E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99C53-11E9-43DF-A1E4-92F1A5F914F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A6164-3C05-461C-B465-5B938725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3BFE8-5276-4B83-BADA-46C8C359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0B9AE6-A3F9-4B7B-A33B-3D4AEBE8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1455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Buitenlandse Zaken / SPF Affaires Etrangeres</Company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corina dhaene</cp:lastModifiedBy>
  <cp:revision>1</cp:revision>
  <cp:lastPrinted>2016-05-31T15:01:00Z</cp:lastPrinted>
  <dcterms:created xsi:type="dcterms:W3CDTF">2016-05-31T18:07:00Z</dcterms:created>
  <dcterms:modified xsi:type="dcterms:W3CDTF">2016-06-06T11:55:00Z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3f8c2baf-6775-4986-8bcf-9d33650ba727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