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C6" w:rsidRPr="000F70C6" w:rsidRDefault="000F70C6" w:rsidP="00FF2BA0">
      <w:pPr>
        <w:jc w:val="both"/>
        <w:rPr>
          <w:rFonts w:cs="Arial"/>
          <w:b/>
          <w:szCs w:val="22"/>
          <w:lang w:val="en-US"/>
        </w:rPr>
      </w:pPr>
      <w:r w:rsidRPr="000F70C6">
        <w:rPr>
          <w:rFonts w:cs="Arial"/>
          <w:b/>
          <w:szCs w:val="22"/>
          <w:lang w:val="en-US"/>
        </w:rPr>
        <w:t>Declaration on professional and ethical conduct</w:t>
      </w:r>
    </w:p>
    <w:p w:rsidR="000F70C6" w:rsidRDefault="000F70C6" w:rsidP="00FF2BA0">
      <w:pPr>
        <w:jc w:val="both"/>
        <w:rPr>
          <w:rFonts w:cs="Arial"/>
          <w:szCs w:val="22"/>
          <w:lang w:val="en-US"/>
        </w:rPr>
      </w:pPr>
    </w:p>
    <w:p w:rsidR="00FF2BA0" w:rsidRDefault="00FF2BA0" w:rsidP="00FF2BA0">
      <w:pPr>
        <w:jc w:val="both"/>
        <w:rPr>
          <w:rFonts w:cs="Arial"/>
          <w:szCs w:val="22"/>
          <w:lang w:val="en-US"/>
        </w:rPr>
      </w:pPr>
      <w:r>
        <w:rPr>
          <w:rFonts w:cs="Arial"/>
          <w:szCs w:val="22"/>
          <w:lang w:val="en-US"/>
        </w:rPr>
        <w:t>I the undersigned [</w:t>
      </w:r>
      <w:r w:rsidRPr="00FF2BA0">
        <w:rPr>
          <w:rFonts w:cs="Arial"/>
          <w:szCs w:val="22"/>
          <w:highlight w:val="yellow"/>
          <w:lang w:val="en-US"/>
        </w:rPr>
        <w:t>insert name</w:t>
      </w:r>
      <w:r>
        <w:rPr>
          <w:rFonts w:cs="Arial"/>
          <w:szCs w:val="22"/>
          <w:lang w:val="en-US"/>
        </w:rPr>
        <w:t>], representative of company [</w:t>
      </w:r>
      <w:r w:rsidRPr="00FF2BA0">
        <w:rPr>
          <w:rFonts w:cs="Arial"/>
          <w:szCs w:val="22"/>
          <w:highlight w:val="yellow"/>
          <w:lang w:val="en-US"/>
        </w:rPr>
        <w:t>insert name</w:t>
      </w:r>
      <w:r>
        <w:rPr>
          <w:rFonts w:cs="Arial"/>
          <w:szCs w:val="22"/>
          <w:lang w:val="en-US"/>
        </w:rPr>
        <w:t xml:space="preserve">] declare that I nor any subcontractors I engage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Pr>
          <w:rFonts w:cs="Arial"/>
          <w:szCs w:val="22"/>
          <w:lang w:val="en-US"/>
        </w:rPr>
        <w:t>am</w:t>
      </w:r>
      <w:r w:rsidRPr="00DD4ECC">
        <w:rPr>
          <w:rFonts w:cs="Arial"/>
          <w:szCs w:val="22"/>
          <w:lang w:val="en-US"/>
        </w:rPr>
        <w:t xml:space="preserve"> bankrupt or being wound up, be insolvent, hav</w:t>
      </w:r>
      <w:r>
        <w:rPr>
          <w:rFonts w:cs="Arial"/>
          <w:szCs w:val="22"/>
          <w:lang w:val="en-US"/>
        </w:rPr>
        <w:t>e</w:t>
      </w:r>
      <w:r w:rsidRPr="00DD4ECC">
        <w:rPr>
          <w:rFonts w:cs="Arial"/>
          <w:szCs w:val="22"/>
          <w:lang w:val="en-US"/>
        </w:rPr>
        <w:t xml:space="preserve"> </w:t>
      </w:r>
      <w:r>
        <w:rPr>
          <w:rFonts w:cs="Arial"/>
          <w:szCs w:val="22"/>
          <w:lang w:val="en-US"/>
        </w:rPr>
        <w:t>my</w:t>
      </w:r>
      <w:r w:rsidRPr="00DD4ECC">
        <w:rPr>
          <w:rFonts w:cs="Arial"/>
          <w:szCs w:val="22"/>
          <w:lang w:val="en-US"/>
        </w:rPr>
        <w:t xml:space="preserve"> affairs administered by the courts, have entered into an arrangement with creditors, have suspended business activities, </w:t>
      </w:r>
      <w:r>
        <w:rPr>
          <w:rFonts w:cs="Arial"/>
          <w:szCs w:val="22"/>
          <w:lang w:val="en-US"/>
        </w:rPr>
        <w:t>am</w:t>
      </w:r>
      <w:r w:rsidRPr="00DD4ECC">
        <w:rPr>
          <w:rFonts w:cs="Arial"/>
          <w:szCs w:val="22"/>
          <w:lang w:val="en-US"/>
        </w:rPr>
        <w:t xml:space="preserve"> the subject of proceedings concerning those matters, or </w:t>
      </w:r>
      <w:r>
        <w:rPr>
          <w:rFonts w:cs="Arial"/>
          <w:szCs w:val="22"/>
          <w:lang w:val="en-US"/>
        </w:rPr>
        <w:t>am</w:t>
      </w:r>
      <w:r w:rsidRPr="00DD4ECC">
        <w:rPr>
          <w:rFonts w:cs="Arial"/>
          <w:szCs w:val="22"/>
          <w:lang w:val="en-US"/>
        </w:rPr>
        <w:t xml:space="preserve"> in any analogous situation arising from a similar procedure provided for in national legislation or regulations;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sidRPr="00DD4ECC">
        <w:rPr>
          <w:rFonts w:cs="Arial"/>
          <w:szCs w:val="22"/>
          <w:lang w:val="en-US"/>
        </w:rPr>
        <w:t xml:space="preserve">have been convicted of an offence concerning </w:t>
      </w:r>
      <w:r>
        <w:rPr>
          <w:rFonts w:cs="Arial"/>
          <w:szCs w:val="22"/>
          <w:lang w:val="en-US"/>
        </w:rPr>
        <w:t>may</w:t>
      </w:r>
      <w:r w:rsidRPr="00DD4ECC">
        <w:rPr>
          <w:rFonts w:cs="Arial"/>
          <w:szCs w:val="22"/>
          <w:lang w:val="en-US"/>
        </w:rPr>
        <w:t xml:space="preserve"> professional conduct by a judgment that has the force of </w:t>
      </w:r>
      <w:r w:rsidRPr="00DD4ECC">
        <w:rPr>
          <w:rFonts w:cs="Arial"/>
          <w:i/>
          <w:szCs w:val="22"/>
          <w:lang w:val="en-US"/>
        </w:rPr>
        <w:t>res judicata</w:t>
      </w:r>
      <w:r w:rsidRPr="00DD4ECC">
        <w:rPr>
          <w:rFonts w:cs="Arial"/>
          <w:szCs w:val="22"/>
          <w:lang w:val="en-US"/>
        </w:rPr>
        <w:t xml:space="preserve">;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sidRPr="00DD4ECC">
        <w:rPr>
          <w:rFonts w:cs="Arial"/>
          <w:szCs w:val="22"/>
          <w:lang w:val="en-US"/>
        </w:rPr>
        <w:t xml:space="preserve">have been guilty of practices of collusion;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US"/>
        </w:rPr>
        <w:t>have</w:t>
      </w:r>
      <w:proofErr w:type="gramEnd"/>
      <w:r w:rsidRPr="00DD4ECC">
        <w:rPr>
          <w:rFonts w:cs="Arial"/>
          <w:szCs w:val="22"/>
          <w:lang w:val="en-US"/>
        </w:rPr>
        <w:t xml:space="preserve"> been the subject of a judgment that has the force of </w:t>
      </w:r>
      <w:r w:rsidRPr="00DD4ECC">
        <w:rPr>
          <w:rFonts w:cs="Arial"/>
          <w:i/>
          <w:szCs w:val="22"/>
          <w:lang w:val="en-US"/>
        </w:rPr>
        <w:t xml:space="preserve">res judicata </w:t>
      </w:r>
      <w:r w:rsidRPr="00DD4ECC">
        <w:rPr>
          <w:rFonts w:cs="Arial"/>
          <w:szCs w:val="22"/>
          <w:lang w:val="en-US"/>
        </w:rPr>
        <w:t xml:space="preserve">for fraud, corruption, involvement in a criminal organization or any other illegal activity.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sidRPr="00DD4ECC">
        <w:rPr>
          <w:rFonts w:cs="Arial"/>
          <w:szCs w:val="22"/>
          <w:lang w:val="en-US"/>
        </w:rPr>
        <w:t xml:space="preserve">have not fulfilled obligations relating to the payment of social security contributions or the payment of taxes in accordance with the legal provisions of the country in which they are established or those of the country where the contract is to be executed;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sidRPr="00DD4ECC">
        <w:rPr>
          <w:rFonts w:cs="Arial"/>
          <w:szCs w:val="22"/>
          <w:lang w:val="en-US"/>
        </w:rPr>
        <w:t xml:space="preserve">do not respect basics social rights and working conditions, and the </w:t>
      </w:r>
      <w:proofErr w:type="spellStart"/>
      <w:r w:rsidRPr="00DD4ECC">
        <w:rPr>
          <w:rFonts w:cs="Arial"/>
          <w:szCs w:val="22"/>
          <w:lang w:val="en-US"/>
        </w:rPr>
        <w:t>labour</w:t>
      </w:r>
      <w:proofErr w:type="spellEnd"/>
      <w:r w:rsidRPr="00DD4ECC">
        <w:rPr>
          <w:rFonts w:cs="Arial"/>
          <w:szCs w:val="22"/>
          <w:lang w:val="en-US"/>
        </w:rPr>
        <w:t xml:space="preserve"> legislation of the country in which </w:t>
      </w:r>
      <w:r>
        <w:rPr>
          <w:rFonts w:cs="Arial"/>
          <w:szCs w:val="22"/>
          <w:lang w:val="en-US"/>
        </w:rPr>
        <w:t xml:space="preserve">I am </w:t>
      </w:r>
      <w:r w:rsidRPr="00DD4ECC">
        <w:rPr>
          <w:rFonts w:cs="Arial"/>
          <w:szCs w:val="22"/>
          <w:lang w:val="en-US"/>
        </w:rPr>
        <w:t xml:space="preserve">established or in the country where the contract is to be performed; </w:t>
      </w:r>
    </w:p>
    <w:p w:rsidR="00FF2BA0" w:rsidRPr="00DD4ECC" w:rsidRDefault="00FF2BA0" w:rsidP="00FF2BA0">
      <w:pPr>
        <w:numPr>
          <w:ilvl w:val="0"/>
          <w:numId w:val="1"/>
        </w:numPr>
        <w:tabs>
          <w:tab w:val="clear" w:pos="720"/>
          <w:tab w:val="num" w:pos="284"/>
        </w:tabs>
        <w:ind w:left="284" w:hanging="284"/>
        <w:jc w:val="both"/>
        <w:rPr>
          <w:rFonts w:cs="Arial"/>
          <w:szCs w:val="22"/>
        </w:rPr>
      </w:pPr>
      <w:r w:rsidRPr="00DD4ECC">
        <w:rPr>
          <w:rFonts w:cs="Arial"/>
          <w:szCs w:val="22"/>
        </w:rPr>
        <w:t xml:space="preserve">employ child labour;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sidRPr="00DD4ECC">
        <w:rPr>
          <w:rFonts w:cs="Arial"/>
          <w:szCs w:val="22"/>
          <w:lang w:val="en-US"/>
        </w:rPr>
        <w:t xml:space="preserve">have been guilty, in the framework of another purchase process, of grave professional misconduct proven by any means that Oxfam-Solidarity can justify;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Pr>
          <w:rFonts w:cs="Arial"/>
          <w:szCs w:val="22"/>
          <w:lang w:val="en-US"/>
        </w:rPr>
        <w:t>am</w:t>
      </w:r>
      <w:r w:rsidRPr="00DD4ECC">
        <w:rPr>
          <w:rFonts w:cs="Arial"/>
          <w:szCs w:val="22"/>
          <w:lang w:val="en-US"/>
        </w:rPr>
        <w:t xml:space="preserve"> subject to a conflict of interests;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Pr>
          <w:rFonts w:cs="Arial"/>
          <w:szCs w:val="22"/>
          <w:lang w:val="en-US"/>
        </w:rPr>
        <w:t xml:space="preserve">am </w:t>
      </w:r>
      <w:r w:rsidRPr="00DD4ECC">
        <w:rPr>
          <w:rFonts w:cs="Arial"/>
          <w:szCs w:val="22"/>
          <w:lang w:val="en-US"/>
        </w:rPr>
        <w:t xml:space="preserve">guilty of misrepresentation in supplying the information required by Oxfam-Solidarity;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Pr>
          <w:rFonts w:cs="Arial"/>
          <w:szCs w:val="22"/>
          <w:lang w:val="en-US"/>
        </w:rPr>
        <w:t>have</w:t>
      </w:r>
      <w:proofErr w:type="gramEnd"/>
      <w:r>
        <w:rPr>
          <w:rFonts w:cs="Arial"/>
          <w:szCs w:val="22"/>
          <w:lang w:val="en-US"/>
        </w:rPr>
        <w:t xml:space="preserve"> made </w:t>
      </w:r>
      <w:r w:rsidRPr="00DD4ECC">
        <w:rPr>
          <w:rFonts w:cs="Arial"/>
          <w:szCs w:val="22"/>
          <w:lang w:val="en-US"/>
        </w:rPr>
        <w:t xml:space="preserve">gifts to personnel of Oxfam-Solidarity and/or the partner </w:t>
      </w:r>
      <w:proofErr w:type="spellStart"/>
      <w:r w:rsidRPr="00DD4ECC">
        <w:rPr>
          <w:rFonts w:cs="Arial"/>
          <w:szCs w:val="22"/>
          <w:lang w:val="en-US"/>
        </w:rPr>
        <w:t>organisation</w:t>
      </w:r>
      <w:proofErr w:type="spellEnd"/>
      <w:r w:rsidRPr="00DD4ECC">
        <w:rPr>
          <w:rFonts w:cs="Arial"/>
          <w:szCs w:val="22"/>
          <w:lang w:val="en-US"/>
        </w:rPr>
        <w:t xml:space="preserve"> and/or the inspection company.</w:t>
      </w:r>
    </w:p>
    <w:p w:rsidR="00FF2BA0" w:rsidRDefault="00FF2BA0" w:rsidP="00FF2BA0">
      <w:pPr>
        <w:numPr>
          <w:ilvl w:val="0"/>
          <w:numId w:val="1"/>
        </w:numPr>
        <w:tabs>
          <w:tab w:val="clear" w:pos="720"/>
          <w:tab w:val="num" w:pos="284"/>
        </w:tabs>
        <w:ind w:left="284" w:hanging="284"/>
        <w:jc w:val="both"/>
        <w:rPr>
          <w:rFonts w:cs="Arial"/>
          <w:szCs w:val="22"/>
          <w:lang w:val="en-US"/>
        </w:rPr>
      </w:pPr>
      <w:proofErr w:type="gramStart"/>
      <w:r>
        <w:rPr>
          <w:rFonts w:cs="Arial"/>
          <w:szCs w:val="22"/>
          <w:lang w:val="en-US"/>
        </w:rPr>
        <w:t>have</w:t>
      </w:r>
      <w:proofErr w:type="gramEnd"/>
      <w:r>
        <w:rPr>
          <w:rFonts w:cs="Arial"/>
          <w:szCs w:val="22"/>
          <w:lang w:val="en-US"/>
        </w:rPr>
        <w:t xml:space="preserve"> made </w:t>
      </w:r>
      <w:r w:rsidRPr="00DD4ECC">
        <w:rPr>
          <w:rFonts w:cs="Arial"/>
          <w:szCs w:val="22"/>
          <w:lang w:val="en-US"/>
        </w:rPr>
        <w:t xml:space="preserve">threats to the personnel of Oxfam-Solidarity and/or the partner </w:t>
      </w:r>
      <w:proofErr w:type="spellStart"/>
      <w:r w:rsidRPr="00DD4ECC">
        <w:rPr>
          <w:rFonts w:cs="Arial"/>
          <w:szCs w:val="22"/>
          <w:lang w:val="en-US"/>
        </w:rPr>
        <w:t>organisation</w:t>
      </w:r>
      <w:proofErr w:type="spellEnd"/>
      <w:r w:rsidRPr="00DD4ECC">
        <w:rPr>
          <w:rFonts w:cs="Arial"/>
          <w:szCs w:val="22"/>
          <w:lang w:val="en-US"/>
        </w:rPr>
        <w:t xml:space="preserve"> and/or the inspection company. </w:t>
      </w:r>
    </w:p>
    <w:p w:rsidR="002F3B14" w:rsidRPr="002F3B14" w:rsidRDefault="002F3B14" w:rsidP="002F3B14">
      <w:pPr>
        <w:numPr>
          <w:ilvl w:val="0"/>
          <w:numId w:val="1"/>
        </w:numPr>
        <w:tabs>
          <w:tab w:val="left" w:pos="284"/>
        </w:tabs>
        <w:autoSpaceDE w:val="0"/>
        <w:autoSpaceDN w:val="0"/>
        <w:adjustRightInd w:val="0"/>
        <w:ind w:hanging="720"/>
        <w:jc w:val="both"/>
        <w:rPr>
          <w:lang w:val="en-US"/>
        </w:rPr>
      </w:pPr>
      <w:r>
        <w:rPr>
          <w:lang w:val="en-US"/>
        </w:rPr>
        <w:t>a</w:t>
      </w:r>
      <w:r w:rsidRPr="002F3B14">
        <w:rPr>
          <w:lang w:val="en-US"/>
        </w:rPr>
        <w:t>m i</w:t>
      </w:r>
      <w:r w:rsidR="00DA7988">
        <w:rPr>
          <w:lang w:val="en-US"/>
        </w:rPr>
        <w:t>nvolved</w:t>
      </w:r>
      <w:r w:rsidRPr="002F3B14">
        <w:rPr>
          <w:lang w:val="en-US"/>
        </w:rPr>
        <w:t xml:space="preserve"> in production and sale of arms</w:t>
      </w:r>
      <w:r w:rsidRPr="002F3B14">
        <w:rPr>
          <w:rFonts w:cs="Arial"/>
          <w:szCs w:val="22"/>
          <w:lang w:val="en-US"/>
        </w:rPr>
        <w:t xml:space="preserve"> </w:t>
      </w:r>
    </w:p>
    <w:p w:rsidR="002F3B14" w:rsidRPr="002F3B14" w:rsidRDefault="002F3B14" w:rsidP="002F3B14">
      <w:pPr>
        <w:numPr>
          <w:ilvl w:val="0"/>
          <w:numId w:val="1"/>
        </w:numPr>
        <w:tabs>
          <w:tab w:val="left" w:pos="284"/>
        </w:tabs>
        <w:autoSpaceDE w:val="0"/>
        <w:autoSpaceDN w:val="0"/>
        <w:adjustRightInd w:val="0"/>
        <w:ind w:hanging="720"/>
        <w:jc w:val="both"/>
        <w:rPr>
          <w:lang w:val="en-US"/>
        </w:rPr>
      </w:pPr>
      <w:r w:rsidRPr="002F3B14">
        <w:rPr>
          <w:lang w:val="en-US"/>
        </w:rPr>
        <w:t>am i</w:t>
      </w:r>
      <w:r w:rsidR="00DA7988">
        <w:rPr>
          <w:lang w:val="en-US"/>
        </w:rPr>
        <w:t>nvolved</w:t>
      </w:r>
      <w:r w:rsidRPr="002F3B14">
        <w:rPr>
          <w:lang w:val="en-US"/>
        </w:rPr>
        <w:t xml:space="preserve"> in the production of tobacco</w:t>
      </w:r>
    </w:p>
    <w:p w:rsidR="002F3B14" w:rsidRPr="002F3B14" w:rsidRDefault="002F3B14" w:rsidP="002F3B14">
      <w:pPr>
        <w:numPr>
          <w:ilvl w:val="0"/>
          <w:numId w:val="1"/>
        </w:numPr>
        <w:tabs>
          <w:tab w:val="left" w:pos="284"/>
        </w:tabs>
        <w:autoSpaceDE w:val="0"/>
        <w:autoSpaceDN w:val="0"/>
        <w:adjustRightInd w:val="0"/>
        <w:ind w:hanging="720"/>
        <w:jc w:val="both"/>
        <w:rPr>
          <w:lang w:val="en-US"/>
        </w:rPr>
      </w:pPr>
      <w:r w:rsidRPr="002F3B14">
        <w:rPr>
          <w:lang w:val="en-US" w:bidi="fr-FR"/>
        </w:rPr>
        <w:t>am i</w:t>
      </w:r>
      <w:r w:rsidR="00DA7988">
        <w:rPr>
          <w:lang w:val="en-US" w:bidi="fr-FR"/>
        </w:rPr>
        <w:t>nvolved</w:t>
      </w:r>
      <w:r w:rsidRPr="002F3B14">
        <w:rPr>
          <w:lang w:val="en-US" w:bidi="fr-FR"/>
        </w:rPr>
        <w:t xml:space="preserve"> in acts of piracy or terrorism</w:t>
      </w:r>
    </w:p>
    <w:p w:rsidR="002F3B14" w:rsidRPr="002F3B14" w:rsidRDefault="002F3B14" w:rsidP="002F3B14">
      <w:pPr>
        <w:ind w:left="284"/>
        <w:jc w:val="both"/>
        <w:rPr>
          <w:rFonts w:cs="Arial"/>
          <w:szCs w:val="22"/>
          <w:lang w:val="en-US"/>
        </w:rPr>
      </w:pPr>
    </w:p>
    <w:p w:rsidR="00827A6B" w:rsidRDefault="00827A6B" w:rsidP="00827A6B">
      <w:pPr>
        <w:jc w:val="both"/>
        <w:rPr>
          <w:rFonts w:cs="Arial"/>
          <w:szCs w:val="22"/>
          <w:lang w:val="en-US"/>
        </w:rPr>
      </w:pPr>
      <w:r>
        <w:rPr>
          <w:rFonts w:cs="Arial"/>
          <w:szCs w:val="22"/>
          <w:lang w:val="en-US"/>
        </w:rPr>
        <w:t>I the undersigned [</w:t>
      </w:r>
      <w:r w:rsidRPr="00FF2BA0">
        <w:rPr>
          <w:rFonts w:cs="Arial"/>
          <w:szCs w:val="22"/>
          <w:highlight w:val="yellow"/>
          <w:lang w:val="en-US"/>
        </w:rPr>
        <w:t>insert name</w:t>
      </w:r>
      <w:r>
        <w:rPr>
          <w:rFonts w:cs="Arial"/>
          <w:szCs w:val="22"/>
          <w:lang w:val="en-US"/>
        </w:rPr>
        <w:t>], representative of company [</w:t>
      </w:r>
      <w:r w:rsidRPr="00FF2BA0">
        <w:rPr>
          <w:rFonts w:cs="Arial"/>
          <w:szCs w:val="22"/>
          <w:highlight w:val="yellow"/>
          <w:lang w:val="en-US"/>
        </w:rPr>
        <w:t>insert name</w:t>
      </w:r>
      <w:r>
        <w:rPr>
          <w:rFonts w:cs="Arial"/>
          <w:szCs w:val="22"/>
          <w:lang w:val="en-US"/>
        </w:rPr>
        <w:t xml:space="preserve">]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US"/>
        </w:rPr>
        <w:t>will</w:t>
      </w:r>
      <w:proofErr w:type="gramEnd"/>
      <w:r w:rsidRPr="00DD4ECC">
        <w:rPr>
          <w:rFonts w:cs="Arial"/>
          <w:szCs w:val="22"/>
          <w:lang w:val="en-US"/>
        </w:rPr>
        <w:t xml:space="preserve"> ensure that </w:t>
      </w:r>
      <w:r>
        <w:rPr>
          <w:rFonts w:cs="Arial"/>
          <w:szCs w:val="22"/>
          <w:lang w:val="en-US"/>
        </w:rPr>
        <w:t>my</w:t>
      </w:r>
      <w:r w:rsidRPr="00DD4ECC">
        <w:rPr>
          <w:rFonts w:cs="Arial"/>
          <w:szCs w:val="22"/>
          <w:lang w:val="en-US"/>
        </w:rPr>
        <w:t xml:space="preserve"> conduct is consistent with the human rights framework to which Oxfam subscribes.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US"/>
        </w:rPr>
        <w:t>will</w:t>
      </w:r>
      <w:proofErr w:type="gramEnd"/>
      <w:r w:rsidRPr="00DD4ECC">
        <w:rPr>
          <w:rFonts w:cs="Arial"/>
          <w:szCs w:val="22"/>
          <w:lang w:val="en-US"/>
        </w:rPr>
        <w:t xml:space="preserve"> </w:t>
      </w:r>
      <w:bookmarkStart w:id="0" w:name="_GoBack"/>
      <w:bookmarkEnd w:id="0"/>
      <w:r w:rsidRPr="00DD4ECC">
        <w:rPr>
          <w:rFonts w:cs="Arial"/>
          <w:szCs w:val="22"/>
          <w:lang w:val="en-US"/>
        </w:rPr>
        <w:t xml:space="preserve">contribute to preventing all forms of criminal or unethical activities.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US"/>
        </w:rPr>
        <w:t>will</w:t>
      </w:r>
      <w:proofErr w:type="gramEnd"/>
      <w:r w:rsidRPr="00DD4ECC">
        <w:rPr>
          <w:rFonts w:cs="Arial"/>
          <w:szCs w:val="22"/>
          <w:lang w:val="en-US"/>
        </w:rPr>
        <w:t xml:space="preserve"> comply with local security management guidelines </w:t>
      </w:r>
      <w:r w:rsidRPr="00DD4ECC">
        <w:rPr>
          <w:rFonts w:cs="Arial"/>
          <w:spacing w:val="-5"/>
          <w:szCs w:val="22"/>
          <w:lang w:val="en-US"/>
        </w:rPr>
        <w:t xml:space="preserve">of </w:t>
      </w:r>
      <w:r w:rsidRPr="00DD4ECC">
        <w:rPr>
          <w:rFonts w:cs="Arial"/>
          <w:spacing w:val="-8"/>
          <w:szCs w:val="22"/>
          <w:lang w:val="en-US"/>
        </w:rPr>
        <w:t>Oxfam</w:t>
      </w:r>
      <w:r w:rsidRPr="00DD4ECC">
        <w:rPr>
          <w:rFonts w:cs="Arial"/>
          <w:szCs w:val="22"/>
          <w:lang w:val="en-US"/>
        </w:rPr>
        <w:t xml:space="preserve"> and will act on  appropriate risk assessments of Oxfam.</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US"/>
        </w:rPr>
        <w:t>will</w:t>
      </w:r>
      <w:proofErr w:type="gramEnd"/>
      <w:r w:rsidRPr="00DD4ECC">
        <w:rPr>
          <w:rFonts w:cs="Arial"/>
          <w:szCs w:val="22"/>
          <w:lang w:val="en-US"/>
        </w:rPr>
        <w:t xml:space="preserve"> behave in such a way as to avoid any unnecessary risk to the safety, health and welfare of themselves and others, including partner organizations and beneficiaries.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US"/>
        </w:rPr>
        <w:t>will</w:t>
      </w:r>
      <w:proofErr w:type="gramEnd"/>
      <w:r w:rsidRPr="00DD4ECC">
        <w:rPr>
          <w:rFonts w:cs="Arial"/>
          <w:spacing w:val="-5"/>
          <w:szCs w:val="22"/>
          <w:lang w:val="en-US"/>
        </w:rPr>
        <w:t xml:space="preserve"> </w:t>
      </w:r>
      <w:r w:rsidRPr="00DD4ECC">
        <w:rPr>
          <w:rFonts w:cs="Arial"/>
          <w:szCs w:val="22"/>
          <w:lang w:val="en-US"/>
        </w:rPr>
        <w:t>use</w:t>
      </w:r>
      <w:r w:rsidRPr="00DD4ECC">
        <w:rPr>
          <w:rFonts w:cs="Arial"/>
          <w:spacing w:val="-5"/>
          <w:szCs w:val="22"/>
          <w:lang w:val="en-US"/>
        </w:rPr>
        <w:t xml:space="preserve"> </w:t>
      </w:r>
      <w:r>
        <w:rPr>
          <w:rFonts w:cs="Arial"/>
          <w:spacing w:val="-5"/>
          <w:szCs w:val="22"/>
          <w:lang w:val="en-US"/>
        </w:rPr>
        <w:t>my</w:t>
      </w:r>
      <w:r w:rsidRPr="00DD4ECC">
        <w:rPr>
          <w:rFonts w:cs="Arial"/>
          <w:spacing w:val="-5"/>
          <w:szCs w:val="22"/>
          <w:lang w:val="en-US"/>
        </w:rPr>
        <w:t xml:space="preserve"> </w:t>
      </w:r>
      <w:r w:rsidRPr="00DD4ECC">
        <w:rPr>
          <w:rFonts w:cs="Arial"/>
          <w:szCs w:val="22"/>
          <w:lang w:val="en-US"/>
        </w:rPr>
        <w:t>discretion</w:t>
      </w:r>
      <w:r w:rsidRPr="00DD4ECC">
        <w:rPr>
          <w:rFonts w:cs="Arial"/>
          <w:spacing w:val="-6"/>
          <w:szCs w:val="22"/>
          <w:lang w:val="en-US"/>
        </w:rPr>
        <w:t xml:space="preserve"> </w:t>
      </w:r>
      <w:r w:rsidRPr="00DD4ECC">
        <w:rPr>
          <w:rFonts w:cs="Arial"/>
          <w:szCs w:val="22"/>
          <w:lang w:val="en-US"/>
        </w:rPr>
        <w:t>when</w:t>
      </w:r>
      <w:r w:rsidRPr="00DD4ECC">
        <w:rPr>
          <w:rFonts w:cs="Arial"/>
          <w:spacing w:val="-7"/>
          <w:szCs w:val="22"/>
          <w:lang w:val="en-US"/>
        </w:rPr>
        <w:t xml:space="preserve"> </w:t>
      </w:r>
      <w:r w:rsidRPr="00DD4ECC">
        <w:rPr>
          <w:rFonts w:cs="Arial"/>
          <w:szCs w:val="22"/>
          <w:lang w:val="en-US"/>
        </w:rPr>
        <w:t>handling</w:t>
      </w:r>
      <w:r w:rsidRPr="00DD4ECC">
        <w:rPr>
          <w:rFonts w:cs="Arial"/>
          <w:spacing w:val="-9"/>
          <w:szCs w:val="22"/>
          <w:lang w:val="en-US"/>
        </w:rPr>
        <w:t xml:space="preserve"> </w:t>
      </w:r>
      <w:r w:rsidRPr="00DD4ECC">
        <w:rPr>
          <w:rFonts w:cs="Arial"/>
          <w:szCs w:val="22"/>
          <w:lang w:val="en-US"/>
        </w:rPr>
        <w:t>sensitive</w:t>
      </w:r>
      <w:r w:rsidRPr="00DD4ECC">
        <w:rPr>
          <w:rFonts w:cs="Arial"/>
          <w:spacing w:val="-9"/>
          <w:szCs w:val="22"/>
          <w:lang w:val="en-US"/>
        </w:rPr>
        <w:t xml:space="preserve"> </w:t>
      </w:r>
      <w:r w:rsidRPr="00DD4ECC">
        <w:rPr>
          <w:rFonts w:cs="Arial"/>
          <w:szCs w:val="22"/>
          <w:lang w:val="en-US"/>
        </w:rPr>
        <w:t xml:space="preserve">or confidential information during the execution of </w:t>
      </w:r>
      <w:r>
        <w:rPr>
          <w:rFonts w:cs="Arial"/>
          <w:szCs w:val="22"/>
          <w:lang w:val="en-US"/>
        </w:rPr>
        <w:t>my</w:t>
      </w:r>
      <w:r w:rsidRPr="00DD4ECC">
        <w:rPr>
          <w:rFonts w:cs="Arial"/>
          <w:szCs w:val="22"/>
          <w:lang w:val="en-US"/>
        </w:rPr>
        <w:t xml:space="preserve"> contract with</w:t>
      </w:r>
      <w:r w:rsidRPr="00DD4ECC">
        <w:rPr>
          <w:rFonts w:cs="Arial"/>
          <w:spacing w:val="4"/>
          <w:szCs w:val="22"/>
          <w:lang w:val="en-US"/>
        </w:rPr>
        <w:t xml:space="preserve"> </w:t>
      </w:r>
      <w:r w:rsidRPr="00DD4ECC">
        <w:rPr>
          <w:rFonts w:cs="Arial"/>
          <w:spacing w:val="3"/>
          <w:szCs w:val="22"/>
          <w:lang w:val="en-US"/>
        </w:rPr>
        <w:t>Oxfam.</w:t>
      </w:r>
      <w:r w:rsidRPr="00DD4ECC">
        <w:rPr>
          <w:rFonts w:cs="Arial"/>
          <w:szCs w:val="22"/>
          <w:lang w:val="en-US"/>
        </w:rPr>
        <w:t xml:space="preserve">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US"/>
        </w:rPr>
        <w:t>will</w:t>
      </w:r>
      <w:proofErr w:type="gramEnd"/>
      <w:r w:rsidRPr="00DD4ECC">
        <w:rPr>
          <w:rFonts w:cs="Arial"/>
          <w:szCs w:val="22"/>
          <w:lang w:val="en-US"/>
        </w:rPr>
        <w:t xml:space="preserve"> seek authorization where necessary before communicating externally in Oxfam’s name and will be cautious to avoid any unintended detrimental repercussions for Oxfam.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 w:eastAsia="nl-NL"/>
        </w:rPr>
        <w:t>will</w:t>
      </w:r>
      <w:proofErr w:type="gramEnd"/>
      <w:r w:rsidRPr="00DD4ECC">
        <w:rPr>
          <w:rFonts w:cs="Arial"/>
          <w:szCs w:val="22"/>
          <w:lang w:val="en" w:eastAsia="nl-NL"/>
        </w:rPr>
        <w:t xml:space="preserve"> make every effort to protect the environment (nature) and work sustainably.</w:t>
      </w:r>
      <w:r w:rsidRPr="00DD4ECC">
        <w:rPr>
          <w:rFonts w:cs="Arial"/>
          <w:szCs w:val="22"/>
          <w:lang w:val="en-US"/>
        </w:rPr>
        <w:t xml:space="preserve">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r w:rsidRPr="00DD4ECC">
        <w:rPr>
          <w:rFonts w:cs="Arial"/>
          <w:szCs w:val="22"/>
          <w:lang w:val="en" w:eastAsia="nl-NL"/>
        </w:rPr>
        <w:t>will be sensitive and respectful of local customs and cultures</w:t>
      </w:r>
    </w:p>
    <w:p w:rsidR="00FF2BA0" w:rsidRPr="00DD4ECC" w:rsidRDefault="00DA7988" w:rsidP="00FF2BA0">
      <w:pPr>
        <w:numPr>
          <w:ilvl w:val="0"/>
          <w:numId w:val="1"/>
        </w:numPr>
        <w:tabs>
          <w:tab w:val="clear" w:pos="720"/>
          <w:tab w:val="num" w:pos="284"/>
        </w:tabs>
        <w:ind w:left="284" w:hanging="284"/>
        <w:jc w:val="both"/>
        <w:rPr>
          <w:rFonts w:cs="Arial"/>
          <w:szCs w:val="22"/>
          <w:lang w:val="en-US"/>
        </w:rPr>
      </w:pPr>
      <w:proofErr w:type="gramStart"/>
      <w:r>
        <w:rPr>
          <w:rFonts w:cs="Arial"/>
          <w:szCs w:val="22"/>
          <w:lang w:val="en" w:eastAsia="nl-NL"/>
        </w:rPr>
        <w:t>will</w:t>
      </w:r>
      <w:proofErr w:type="gramEnd"/>
      <w:r>
        <w:rPr>
          <w:rFonts w:cs="Arial"/>
          <w:szCs w:val="22"/>
          <w:lang w:val="en" w:eastAsia="nl-NL"/>
        </w:rPr>
        <w:t xml:space="preserve"> </w:t>
      </w:r>
      <w:r w:rsidR="00FF2BA0" w:rsidRPr="00DD4ECC">
        <w:rPr>
          <w:rFonts w:cs="Arial"/>
          <w:szCs w:val="22"/>
          <w:lang w:val="en" w:eastAsia="nl-NL"/>
        </w:rPr>
        <w:t>contribute to a work environment characterized by mutual respect, integrity, dignity and non-discrimination.</w:t>
      </w:r>
      <w:r w:rsidR="00FF2BA0" w:rsidRPr="00DD4ECC">
        <w:rPr>
          <w:rFonts w:cs="Arial"/>
          <w:szCs w:val="22"/>
          <w:lang w:val="en-US"/>
        </w:rPr>
        <w:t xml:space="preserve">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 w:eastAsia="nl-NL"/>
        </w:rPr>
        <w:t>will</w:t>
      </w:r>
      <w:proofErr w:type="gramEnd"/>
      <w:r w:rsidRPr="00DD4ECC">
        <w:rPr>
          <w:rFonts w:cs="Arial"/>
          <w:szCs w:val="22"/>
          <w:lang w:val="en" w:eastAsia="nl-NL"/>
        </w:rPr>
        <w:t xml:space="preserve"> not work under the influence of alcohol and will not use or be in possession of illegal substances in Oxfam's premises, vehicles or accommodation.</w:t>
      </w:r>
      <w:r w:rsidRPr="00DD4ECC">
        <w:rPr>
          <w:rFonts w:cs="Arial"/>
          <w:szCs w:val="22"/>
          <w:lang w:val="en-US"/>
        </w:rPr>
        <w:t xml:space="preserve">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 w:eastAsia="nl-NL"/>
        </w:rPr>
        <w:t>will</w:t>
      </w:r>
      <w:proofErr w:type="gramEnd"/>
      <w:r w:rsidRPr="00DD4ECC">
        <w:rPr>
          <w:rFonts w:cs="Arial"/>
          <w:szCs w:val="22"/>
          <w:lang w:val="en" w:eastAsia="nl-NL"/>
        </w:rPr>
        <w:t xml:space="preserve"> not engage in relationships or behaviors based on exploitation, abuse or corruption.</w:t>
      </w:r>
      <w:r w:rsidRPr="00DD4ECC">
        <w:rPr>
          <w:rFonts w:cs="Arial"/>
          <w:szCs w:val="22"/>
          <w:lang w:val="en-US"/>
        </w:rPr>
        <w:t xml:space="preserve"> </w:t>
      </w:r>
    </w:p>
    <w:p w:rsidR="00FF2BA0" w:rsidRPr="00DD4ECC" w:rsidRDefault="00FF2BA0" w:rsidP="00FF2BA0">
      <w:pPr>
        <w:numPr>
          <w:ilvl w:val="0"/>
          <w:numId w:val="1"/>
        </w:numPr>
        <w:tabs>
          <w:tab w:val="clear" w:pos="720"/>
          <w:tab w:val="num" w:pos="284"/>
        </w:tabs>
        <w:ind w:left="284" w:hanging="284"/>
        <w:jc w:val="both"/>
        <w:rPr>
          <w:rFonts w:cs="Arial"/>
          <w:szCs w:val="22"/>
          <w:lang w:val="en-US"/>
        </w:rPr>
      </w:pPr>
      <w:proofErr w:type="gramStart"/>
      <w:r w:rsidRPr="00DD4ECC">
        <w:rPr>
          <w:rFonts w:cs="Arial"/>
          <w:szCs w:val="22"/>
          <w:lang w:val="en" w:eastAsia="nl-NL"/>
        </w:rPr>
        <w:t>respect</w:t>
      </w:r>
      <w:proofErr w:type="gramEnd"/>
      <w:r w:rsidRPr="00DD4ECC">
        <w:rPr>
          <w:rFonts w:cs="Arial"/>
          <w:szCs w:val="22"/>
          <w:lang w:val="en" w:eastAsia="nl-NL"/>
        </w:rPr>
        <w:t xml:space="preserve"> the rights of others, including the rights of children, and will not engage in the abuse or sexual exploitation of children, or any other person of any age.</w:t>
      </w:r>
      <w:r w:rsidRPr="00DD4ECC">
        <w:rPr>
          <w:rFonts w:cs="Arial"/>
          <w:szCs w:val="22"/>
          <w:lang w:val="en-US"/>
        </w:rPr>
        <w:t xml:space="preserve"> </w:t>
      </w:r>
    </w:p>
    <w:p w:rsidR="00374E6B" w:rsidRPr="00FF2BA0" w:rsidRDefault="00FF2BA0" w:rsidP="00FF2BA0">
      <w:pPr>
        <w:numPr>
          <w:ilvl w:val="0"/>
          <w:numId w:val="1"/>
        </w:numPr>
        <w:tabs>
          <w:tab w:val="clear" w:pos="720"/>
          <w:tab w:val="num" w:pos="284"/>
        </w:tabs>
        <w:ind w:left="284" w:hanging="284"/>
        <w:jc w:val="both"/>
        <w:rPr>
          <w:lang w:val="en-US"/>
        </w:rPr>
      </w:pPr>
      <w:proofErr w:type="gramStart"/>
      <w:r w:rsidRPr="00FF2BA0">
        <w:rPr>
          <w:rFonts w:cs="Arial"/>
          <w:szCs w:val="22"/>
          <w:lang w:val="en" w:eastAsia="nl-NL"/>
        </w:rPr>
        <w:t>never</w:t>
      </w:r>
      <w:proofErr w:type="gramEnd"/>
      <w:r w:rsidRPr="00FF2BA0">
        <w:rPr>
          <w:rFonts w:cs="Arial"/>
          <w:szCs w:val="22"/>
          <w:lang w:val="en" w:eastAsia="nl-NL"/>
        </w:rPr>
        <w:t xml:space="preserve"> trade money, job offers, jobs, goods or services for sexual acts or any other humiliating, degrading or exploitative behavior.</w:t>
      </w:r>
      <w:r w:rsidRPr="00FF2BA0">
        <w:rPr>
          <w:rFonts w:cs="Arial"/>
          <w:szCs w:val="22"/>
          <w:lang w:val="en-US"/>
        </w:rPr>
        <w:t xml:space="preserve"> </w:t>
      </w:r>
    </w:p>
    <w:p w:rsidR="00FF2BA0" w:rsidRDefault="00FF2BA0" w:rsidP="00FF2BA0">
      <w:pPr>
        <w:jc w:val="both"/>
        <w:rPr>
          <w:rFonts w:cs="Arial"/>
          <w:szCs w:val="22"/>
          <w:lang w:val="en-US"/>
        </w:rPr>
      </w:pPr>
    </w:p>
    <w:p w:rsidR="00FF2BA0" w:rsidRDefault="00FF2BA0" w:rsidP="00FF2BA0">
      <w:pPr>
        <w:jc w:val="both"/>
        <w:rPr>
          <w:rFonts w:cs="Arial"/>
          <w:szCs w:val="22"/>
          <w:lang w:val="en-US"/>
        </w:rPr>
      </w:pPr>
      <w:proofErr w:type="gramStart"/>
      <w:r>
        <w:rPr>
          <w:rFonts w:cs="Arial"/>
          <w:szCs w:val="22"/>
          <w:lang w:val="en-US"/>
        </w:rPr>
        <w:t>Date,</w:t>
      </w:r>
      <w:proofErr w:type="gramEnd"/>
      <w:r>
        <w:rPr>
          <w:rFonts w:cs="Arial"/>
          <w:szCs w:val="22"/>
          <w:lang w:val="en-US"/>
        </w:rPr>
        <w:t xml:space="preserve"> and signature</w:t>
      </w:r>
    </w:p>
    <w:p w:rsidR="00FF2BA0" w:rsidRPr="00FF2BA0" w:rsidRDefault="00FF2BA0" w:rsidP="00FF2BA0">
      <w:pPr>
        <w:jc w:val="both"/>
        <w:rPr>
          <w:lang w:val="en-US"/>
        </w:rPr>
      </w:pPr>
    </w:p>
    <w:sectPr w:rsidR="00FF2BA0" w:rsidRPr="00FF2BA0" w:rsidSect="00DA79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864A3"/>
    <w:multiLevelType w:val="hybridMultilevel"/>
    <w:tmpl w:val="BC6AB6F8"/>
    <w:lvl w:ilvl="0" w:tplc="FFFFFFFF">
      <w:start w:val="1080"/>
      <w:numFmt w:val="bullet"/>
      <w:lvlText w:val="-"/>
      <w:lvlJc w:val="left"/>
      <w:pPr>
        <w:tabs>
          <w:tab w:val="num" w:pos="720"/>
        </w:tabs>
        <w:ind w:left="720" w:hanging="360"/>
      </w:pPr>
      <w:rPr>
        <w:rFonts w:ascii="Times New Roman" w:eastAsia="Times New Roman" w:hAnsi="Times New Roma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
    <w:nsid w:val="73CC3AB8"/>
    <w:multiLevelType w:val="hybridMultilevel"/>
    <w:tmpl w:val="DFC2AF08"/>
    <w:lvl w:ilvl="0" w:tplc="559CB484">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A0"/>
    <w:rsid w:val="000F70C6"/>
    <w:rsid w:val="002F3B14"/>
    <w:rsid w:val="002F7495"/>
    <w:rsid w:val="00374E6B"/>
    <w:rsid w:val="006616F9"/>
    <w:rsid w:val="00827A6B"/>
    <w:rsid w:val="00DA7988"/>
    <w:rsid w:val="00FF2B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A0"/>
    <w:pPr>
      <w:spacing w:after="0" w:line="240" w:lineRule="auto"/>
    </w:pPr>
    <w:rPr>
      <w:rFonts w:ascii="Arial" w:eastAsia="Times New Roman" w:hAnsi="Arial" w:cs="Times New Roman"/>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A0"/>
    <w:pPr>
      <w:spacing w:after="0" w:line="240" w:lineRule="auto"/>
    </w:pPr>
    <w:rPr>
      <w:rFonts w:ascii="Arial" w:eastAsia="Times New Roman" w:hAnsi="Arial" w:cs="Times New Roman"/>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558</Words>
  <Characters>3070</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 Coel</dc:creator>
  <cp:lastModifiedBy>Rudi Coel</cp:lastModifiedBy>
  <cp:revision>7</cp:revision>
  <dcterms:created xsi:type="dcterms:W3CDTF">2019-02-04T11:16:00Z</dcterms:created>
  <dcterms:modified xsi:type="dcterms:W3CDTF">2020-01-23T15:15:00Z</dcterms:modified>
</cp:coreProperties>
</file>